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45" w:type="dxa"/>
        <w:tblInd w:w="436" w:type="dxa"/>
        <w:tblCellMar>
          <w:top w:w="14" w:type="dxa"/>
          <w:left w:w="0" w:type="dxa"/>
          <w:bottom w:w="14" w:type="dxa"/>
          <w:right w:w="86" w:type="dxa"/>
        </w:tblCellMar>
        <w:tblLook w:val="0000" w:firstRow="0" w:lastRow="0" w:firstColumn="0" w:lastColumn="0" w:noHBand="0" w:noVBand="0"/>
      </w:tblPr>
      <w:tblGrid>
        <w:gridCol w:w="1812"/>
        <w:gridCol w:w="313"/>
        <w:gridCol w:w="90"/>
        <w:gridCol w:w="2028"/>
        <w:gridCol w:w="1253"/>
        <w:gridCol w:w="1298"/>
        <w:gridCol w:w="1034"/>
        <w:gridCol w:w="1339"/>
        <w:gridCol w:w="178"/>
      </w:tblGrid>
      <w:tr w:rsidR="004E3417" w14:paraId="724A7ABB" w14:textId="77777777" w:rsidTr="000252B0">
        <w:trPr>
          <w:trHeight w:val="576"/>
        </w:trPr>
        <w:tc>
          <w:tcPr>
            <w:tcW w:w="9167" w:type="dxa"/>
            <w:gridSpan w:val="8"/>
            <w:shd w:val="clear" w:color="auto" w:fill="auto"/>
            <w:vAlign w:val="center"/>
          </w:tcPr>
          <w:p w14:paraId="4F795A9A" w14:textId="43CEADF6" w:rsidR="004E3417" w:rsidRDefault="00855FB5">
            <w:pPr>
              <w:pStyle w:val="Heading1"/>
            </w:pPr>
            <w:r>
              <w:t xml:space="preserve">ISIE Council Meeting </w:t>
            </w:r>
            <w:r w:rsidR="00002D59">
              <w:t>February</w:t>
            </w:r>
            <w:r w:rsidR="00813045">
              <w:t xml:space="preserve"> </w:t>
            </w:r>
            <w:r w:rsidR="00002D59">
              <w:t>25</w:t>
            </w:r>
            <w:r w:rsidR="005E3D3D">
              <w:t>th</w:t>
            </w:r>
            <w:r>
              <w:t>, 20</w:t>
            </w:r>
            <w:r w:rsidR="00002D59">
              <w:t>20</w:t>
            </w:r>
          </w:p>
        </w:tc>
        <w:tc>
          <w:tcPr>
            <w:tcW w:w="178" w:type="dxa"/>
            <w:shd w:val="clear" w:color="auto" w:fill="auto"/>
            <w:tcMar>
              <w:left w:w="86" w:type="dxa"/>
            </w:tcMar>
          </w:tcPr>
          <w:p w14:paraId="7D95AE3E" w14:textId="77777777" w:rsidR="004E3417" w:rsidRDefault="004E3417"/>
        </w:tc>
      </w:tr>
      <w:tr w:rsidR="004E3417" w14:paraId="4EE0A833" w14:textId="77777777" w:rsidTr="00A05FFB">
        <w:trPr>
          <w:trHeight w:val="274"/>
        </w:trPr>
        <w:tc>
          <w:tcPr>
            <w:tcW w:w="2125" w:type="dxa"/>
            <w:gridSpan w:val="2"/>
            <w:shd w:val="clear" w:color="auto" w:fill="auto"/>
            <w:vAlign w:val="center"/>
          </w:tcPr>
          <w:p w14:paraId="2E533BAA" w14:textId="77777777" w:rsidR="004E3417" w:rsidRDefault="00855FB5">
            <w:pPr>
              <w:pStyle w:val="Heading3"/>
            </w:pPr>
            <w:r>
              <w:t>Minutes</w:t>
            </w:r>
          </w:p>
        </w:tc>
        <w:tc>
          <w:tcPr>
            <w:tcW w:w="2118" w:type="dxa"/>
            <w:gridSpan w:val="2"/>
            <w:shd w:val="clear" w:color="auto" w:fill="auto"/>
            <w:vAlign w:val="center"/>
          </w:tcPr>
          <w:p w14:paraId="4A24B99B" w14:textId="77777777" w:rsidR="004E3417" w:rsidRDefault="004E3417">
            <w:pPr>
              <w:pStyle w:val="Heading4"/>
            </w:pPr>
          </w:p>
        </w:tc>
        <w:tc>
          <w:tcPr>
            <w:tcW w:w="2551" w:type="dxa"/>
            <w:gridSpan w:val="2"/>
            <w:shd w:val="clear" w:color="auto" w:fill="auto"/>
            <w:vAlign w:val="center"/>
          </w:tcPr>
          <w:p w14:paraId="7DF148C5" w14:textId="77777777" w:rsidR="004E3417" w:rsidRDefault="004E3417">
            <w:pPr>
              <w:pStyle w:val="Heading4"/>
            </w:pPr>
          </w:p>
        </w:tc>
        <w:tc>
          <w:tcPr>
            <w:tcW w:w="2373" w:type="dxa"/>
            <w:gridSpan w:val="2"/>
            <w:shd w:val="clear" w:color="auto" w:fill="auto"/>
            <w:vAlign w:val="center"/>
          </w:tcPr>
          <w:p w14:paraId="2C81A920" w14:textId="77777777" w:rsidR="004E3417" w:rsidRDefault="004E3417">
            <w:pPr>
              <w:pStyle w:val="Heading5"/>
            </w:pPr>
          </w:p>
        </w:tc>
        <w:tc>
          <w:tcPr>
            <w:tcW w:w="178" w:type="dxa"/>
            <w:shd w:val="clear" w:color="auto" w:fill="auto"/>
            <w:tcMar>
              <w:left w:w="86" w:type="dxa"/>
            </w:tcMar>
          </w:tcPr>
          <w:p w14:paraId="0541F856" w14:textId="77777777" w:rsidR="004E3417" w:rsidRDefault="004E3417"/>
        </w:tc>
      </w:tr>
      <w:tr w:rsidR="004E3417" w14:paraId="6BC9238D" w14:textId="77777777" w:rsidTr="000252B0">
        <w:trPr>
          <w:trHeight w:val="229"/>
        </w:trPr>
        <w:tc>
          <w:tcPr>
            <w:tcW w:w="9167" w:type="dxa"/>
            <w:gridSpan w:val="8"/>
            <w:shd w:val="clear" w:color="auto" w:fill="auto"/>
            <w:vAlign w:val="center"/>
          </w:tcPr>
          <w:p w14:paraId="1BA185C5" w14:textId="77777777" w:rsidR="004E3417" w:rsidRDefault="004E3417"/>
        </w:tc>
        <w:tc>
          <w:tcPr>
            <w:tcW w:w="178" w:type="dxa"/>
            <w:shd w:val="clear" w:color="auto" w:fill="auto"/>
            <w:tcMar>
              <w:left w:w="86" w:type="dxa"/>
            </w:tcMar>
          </w:tcPr>
          <w:p w14:paraId="1E9596DB" w14:textId="77777777" w:rsidR="004E3417" w:rsidRDefault="004E3417"/>
        </w:tc>
      </w:tr>
      <w:tr w:rsidR="004E3417" w14:paraId="79F58630" w14:textId="77777777" w:rsidTr="00BD124D">
        <w:trPr>
          <w:trHeight w:val="360"/>
        </w:trPr>
        <w:tc>
          <w:tcPr>
            <w:tcW w:w="2215" w:type="dxa"/>
            <w:gridSpan w:val="3"/>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E65C9D1" w14:textId="77777777" w:rsidR="004E3417" w:rsidRDefault="00855FB5">
            <w:pPr>
              <w:pStyle w:val="AllCapsHeading"/>
            </w:pPr>
            <w:r>
              <w:t>Meeting called by</w:t>
            </w:r>
          </w:p>
        </w:tc>
        <w:tc>
          <w:tcPr>
            <w:tcW w:w="6952" w:type="dxa"/>
            <w:gridSpan w:val="5"/>
            <w:tcBorders>
              <w:top w:val="single" w:sz="12" w:space="0" w:color="999999"/>
              <w:left w:val="single" w:sz="4" w:space="0" w:color="C0C0C0"/>
              <w:bottom w:val="single" w:sz="4" w:space="0" w:color="C0C0C0"/>
              <w:right w:val="single" w:sz="4" w:space="0" w:color="C0C0C0"/>
            </w:tcBorders>
            <w:shd w:val="clear" w:color="auto" w:fill="auto"/>
            <w:tcMar>
              <w:left w:w="81" w:type="dxa"/>
            </w:tcMar>
            <w:vAlign w:val="center"/>
          </w:tcPr>
          <w:p w14:paraId="41FC187D" w14:textId="14D89C03" w:rsidR="004E3417" w:rsidRDefault="00FD5FA1">
            <w:r>
              <w:t>Heinz Schandl (HS)</w:t>
            </w:r>
          </w:p>
        </w:tc>
        <w:tc>
          <w:tcPr>
            <w:tcW w:w="178" w:type="dxa"/>
            <w:shd w:val="clear" w:color="auto" w:fill="auto"/>
            <w:tcMar>
              <w:left w:w="86" w:type="dxa"/>
            </w:tcMar>
          </w:tcPr>
          <w:p w14:paraId="7F444AC6" w14:textId="77777777" w:rsidR="004E3417" w:rsidRDefault="004E3417"/>
        </w:tc>
      </w:tr>
      <w:tr w:rsidR="004E3417" w14:paraId="36369370"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B29CDCE" w14:textId="77777777" w:rsidR="004E3417" w:rsidRDefault="00855FB5">
            <w:pPr>
              <w:pStyle w:val="AllCapsHeading"/>
            </w:pPr>
            <w:r>
              <w:t>Note taker</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C9471A" w14:textId="2BAF44CB" w:rsidR="004E3417" w:rsidRDefault="00FD5FA1">
            <w:r>
              <w:t>Tim Baynes (TB)</w:t>
            </w:r>
          </w:p>
        </w:tc>
        <w:tc>
          <w:tcPr>
            <w:tcW w:w="178" w:type="dxa"/>
            <w:shd w:val="clear" w:color="auto" w:fill="auto"/>
            <w:tcMar>
              <w:left w:w="86" w:type="dxa"/>
            </w:tcMar>
          </w:tcPr>
          <w:p w14:paraId="5DB9A688" w14:textId="77777777" w:rsidR="004E3417" w:rsidRDefault="004E3417"/>
        </w:tc>
      </w:tr>
      <w:tr w:rsidR="004E3417" w14:paraId="08E51E52"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66C2F5F8" w14:textId="77777777" w:rsidR="004E3417" w:rsidRDefault="00855FB5">
            <w:pPr>
              <w:pStyle w:val="AllCapsHeading"/>
            </w:pPr>
            <w:r>
              <w:t>Regrets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0631378" w14:textId="53847404" w:rsidR="004E3417" w:rsidRDefault="0028602F" w:rsidP="0044114D">
            <w:pPr>
              <w:rPr>
                <w:lang w:val="de-AT"/>
              </w:rPr>
            </w:pPr>
            <w:r>
              <w:t>Wei-</w:t>
            </w:r>
            <w:proofErr w:type="spellStart"/>
            <w:r>
              <w:t>Qiang</w:t>
            </w:r>
            <w:proofErr w:type="spellEnd"/>
            <w:r>
              <w:t xml:space="preserve"> Chen (WQC)</w:t>
            </w:r>
            <w:r w:rsidR="004D5493">
              <w:t xml:space="preserve">, </w:t>
            </w:r>
            <w:proofErr w:type="spellStart"/>
            <w:r w:rsidR="004D5493">
              <w:t>Kazuyo</w:t>
            </w:r>
            <w:proofErr w:type="spellEnd"/>
            <w:r w:rsidR="004D5493">
              <w:t xml:space="preserve"> </w:t>
            </w:r>
            <w:proofErr w:type="spellStart"/>
            <w:r w:rsidR="004D5493">
              <w:t>Matsubae</w:t>
            </w:r>
            <w:proofErr w:type="spellEnd"/>
            <w:r w:rsidR="004D5493">
              <w:t xml:space="preserve"> (KM)</w:t>
            </w:r>
          </w:p>
        </w:tc>
        <w:tc>
          <w:tcPr>
            <w:tcW w:w="178" w:type="dxa"/>
            <w:shd w:val="clear" w:color="auto" w:fill="auto"/>
            <w:tcMar>
              <w:left w:w="86" w:type="dxa"/>
            </w:tcMar>
          </w:tcPr>
          <w:p w14:paraId="53EEBD68" w14:textId="77777777" w:rsidR="004E3417" w:rsidRDefault="004E3417"/>
        </w:tc>
      </w:tr>
      <w:tr w:rsidR="004E3417" w14:paraId="5365518D" w14:textId="77777777" w:rsidTr="00BD124D">
        <w:trPr>
          <w:trHeight w:val="360"/>
        </w:trPr>
        <w:tc>
          <w:tcPr>
            <w:tcW w:w="2215" w:type="dxa"/>
            <w:gridSpan w:val="3"/>
            <w:tcBorders>
              <w:top w:val="single" w:sz="4" w:space="0" w:color="C0C0C0"/>
              <w:left w:val="single" w:sz="4" w:space="0" w:color="C0C0C0"/>
              <w:bottom w:val="single" w:sz="4" w:space="0" w:color="C0C0C0"/>
              <w:right w:val="single" w:sz="4" w:space="0" w:color="C0C0C0"/>
            </w:tcBorders>
            <w:shd w:val="clear" w:color="auto" w:fill="F3F3F3"/>
            <w:tcMar>
              <w:left w:w="81" w:type="dxa"/>
            </w:tcMar>
            <w:vAlign w:val="center"/>
          </w:tcPr>
          <w:p w14:paraId="58C8D39B" w14:textId="77777777" w:rsidR="004E3417" w:rsidRDefault="00855FB5">
            <w:pPr>
              <w:pStyle w:val="AllCapsHeading"/>
            </w:pPr>
            <w:r>
              <w:t>Attendees</w:t>
            </w:r>
          </w:p>
        </w:tc>
        <w:tc>
          <w:tcPr>
            <w:tcW w:w="6952"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B6AB468" w14:textId="5EB5DB6B" w:rsidR="004E3417" w:rsidRDefault="0028602F" w:rsidP="008548CE">
            <w:r>
              <w:t xml:space="preserve">Edgar </w:t>
            </w:r>
            <w:proofErr w:type="spellStart"/>
            <w:r>
              <w:t>Hertwich</w:t>
            </w:r>
            <w:proofErr w:type="spellEnd"/>
            <w:r>
              <w:t xml:space="preserve"> (EH), </w:t>
            </w:r>
            <w:r w:rsidR="00855FB5">
              <w:t xml:space="preserve">Paul </w:t>
            </w:r>
            <w:proofErr w:type="spellStart"/>
            <w:r w:rsidR="00855FB5">
              <w:t>Hoekman</w:t>
            </w:r>
            <w:proofErr w:type="spellEnd"/>
            <w:r w:rsidR="00FD5FA1">
              <w:t xml:space="preserve"> (PH)</w:t>
            </w:r>
            <w:r w:rsidR="00855FB5">
              <w:t>, Stefanie Hellweg</w:t>
            </w:r>
            <w:r w:rsidR="00FD5FA1">
              <w:t xml:space="preserve"> (SH)</w:t>
            </w:r>
            <w:r w:rsidR="00855FB5">
              <w:t xml:space="preserve">, Anders </w:t>
            </w:r>
            <w:proofErr w:type="spellStart"/>
            <w:r w:rsidR="00855FB5">
              <w:t>Stromman</w:t>
            </w:r>
            <w:proofErr w:type="spellEnd"/>
            <w:r w:rsidR="00FD5FA1">
              <w:t xml:space="preserve"> (AS)</w:t>
            </w:r>
            <w:r w:rsidR="00855FB5">
              <w:t xml:space="preserve">, </w:t>
            </w:r>
            <w:r w:rsidR="00FD5FA1">
              <w:t>Valerie Thomas (VT)</w:t>
            </w:r>
            <w:r w:rsidR="00855FB5">
              <w:t xml:space="preserve">, </w:t>
            </w:r>
            <w:r w:rsidR="00EE3E6D">
              <w:t>Ester van</w:t>
            </w:r>
            <w:r w:rsidR="00ED6367">
              <w:t xml:space="preserve"> </w:t>
            </w:r>
            <w:r w:rsidR="00EE3E6D">
              <w:t xml:space="preserve">der </w:t>
            </w:r>
            <w:proofErr w:type="spellStart"/>
            <w:r w:rsidR="00EE3E6D">
              <w:t>Voet</w:t>
            </w:r>
            <w:proofErr w:type="spellEnd"/>
            <w:r w:rsidR="00EE3E6D">
              <w:t xml:space="preserve"> (</w:t>
            </w:r>
            <w:proofErr w:type="spellStart"/>
            <w:r w:rsidR="00EE3E6D">
              <w:t>EvdV</w:t>
            </w:r>
            <w:proofErr w:type="spellEnd"/>
            <w:r w:rsidR="00EE3E6D">
              <w:t>)</w:t>
            </w:r>
            <w:r w:rsidR="00167D16">
              <w:t>,</w:t>
            </w:r>
            <w:r w:rsidR="005C47C7">
              <w:t xml:space="preserve"> </w:t>
            </w:r>
            <w:proofErr w:type="spellStart"/>
            <w:r w:rsidR="005C47C7">
              <w:t>Kesuike</w:t>
            </w:r>
            <w:proofErr w:type="spellEnd"/>
            <w:r w:rsidR="005C47C7">
              <w:t xml:space="preserve"> </w:t>
            </w:r>
            <w:proofErr w:type="spellStart"/>
            <w:r w:rsidR="005C47C7">
              <w:t>Nansai</w:t>
            </w:r>
            <w:proofErr w:type="spellEnd"/>
            <w:r w:rsidR="005C47C7">
              <w:t xml:space="preserve"> (KN),</w:t>
            </w:r>
            <w:r w:rsidR="00167D16">
              <w:t xml:space="preserve"> </w:t>
            </w:r>
            <w:r w:rsidR="008C1367">
              <w:t>Callie Babbitt (CB)</w:t>
            </w:r>
            <w:r w:rsidR="00302D85">
              <w:t xml:space="preserve">, </w:t>
            </w:r>
            <w:r w:rsidR="00AE322A">
              <w:t xml:space="preserve">Reid </w:t>
            </w:r>
            <w:proofErr w:type="spellStart"/>
            <w:r w:rsidR="00AE322A">
              <w:t>Lifset</w:t>
            </w:r>
            <w:proofErr w:type="spellEnd"/>
            <w:r w:rsidR="00AE322A">
              <w:t xml:space="preserve"> (RL)</w:t>
            </w:r>
            <w:r w:rsidR="001E28F9">
              <w:t xml:space="preserve"> Shoshanna Saxe (SS), Matt </w:t>
            </w:r>
            <w:proofErr w:type="spellStart"/>
            <w:r w:rsidR="001E28F9">
              <w:t>Eckelman</w:t>
            </w:r>
            <w:proofErr w:type="spellEnd"/>
            <w:r w:rsidR="001E28F9">
              <w:t xml:space="preserve"> (ME),</w:t>
            </w:r>
            <w:r w:rsidR="001E28F9" w:rsidRPr="00E77963">
              <w:rPr>
                <w:b/>
              </w:rPr>
              <w:t xml:space="preserve"> </w:t>
            </w:r>
            <w:proofErr w:type="spellStart"/>
            <w:r w:rsidR="001E28F9" w:rsidRPr="00E77963">
              <w:rPr>
                <w:b/>
              </w:rPr>
              <w:t>Anu</w:t>
            </w:r>
            <w:proofErr w:type="spellEnd"/>
            <w:r w:rsidR="001E28F9" w:rsidRPr="00E77963">
              <w:rPr>
                <w:b/>
              </w:rPr>
              <w:t xml:space="preserve"> </w:t>
            </w:r>
            <w:proofErr w:type="spellStart"/>
            <w:r w:rsidR="001E28F9" w:rsidRPr="00E77963">
              <w:rPr>
                <w:b/>
              </w:rPr>
              <w:t>Ramaswami</w:t>
            </w:r>
            <w:proofErr w:type="spellEnd"/>
            <w:r w:rsidR="001E28F9" w:rsidRPr="00E77963">
              <w:rPr>
                <w:b/>
              </w:rPr>
              <w:t xml:space="preserve"> AR (invited)</w:t>
            </w:r>
          </w:p>
        </w:tc>
        <w:tc>
          <w:tcPr>
            <w:tcW w:w="178" w:type="dxa"/>
            <w:shd w:val="clear" w:color="auto" w:fill="auto"/>
            <w:tcMar>
              <w:left w:w="86" w:type="dxa"/>
            </w:tcMar>
          </w:tcPr>
          <w:p w14:paraId="3797BE1E" w14:textId="77777777" w:rsidR="004E3417" w:rsidRDefault="004E3417"/>
        </w:tc>
      </w:tr>
      <w:tr w:rsidR="004E3417" w14:paraId="567B99AE" w14:textId="77777777" w:rsidTr="000252B0">
        <w:trPr>
          <w:trHeight w:val="432"/>
        </w:trPr>
        <w:tc>
          <w:tcPr>
            <w:tcW w:w="9167" w:type="dxa"/>
            <w:gridSpan w:val="8"/>
            <w:tcBorders>
              <w:top w:val="single" w:sz="4" w:space="0" w:color="C0C0C0"/>
            </w:tcBorders>
            <w:shd w:val="clear" w:color="auto" w:fill="auto"/>
            <w:tcMar>
              <w:left w:w="86" w:type="dxa"/>
            </w:tcMar>
            <w:vAlign w:val="center"/>
          </w:tcPr>
          <w:p w14:paraId="70F66117" w14:textId="77777777" w:rsidR="004E3417" w:rsidRDefault="004E3417"/>
        </w:tc>
        <w:tc>
          <w:tcPr>
            <w:tcW w:w="178" w:type="dxa"/>
            <w:shd w:val="clear" w:color="auto" w:fill="auto"/>
            <w:tcMar>
              <w:left w:w="86" w:type="dxa"/>
            </w:tcMar>
          </w:tcPr>
          <w:p w14:paraId="36F7AB83" w14:textId="77777777" w:rsidR="004E3417" w:rsidRDefault="004E3417"/>
        </w:tc>
      </w:tr>
      <w:tr w:rsidR="004E3417" w14:paraId="66EC0DB8" w14:textId="77777777" w:rsidTr="000252B0">
        <w:trPr>
          <w:trHeight w:val="360"/>
        </w:trPr>
        <w:tc>
          <w:tcPr>
            <w:tcW w:w="9167" w:type="dxa"/>
            <w:gridSpan w:val="8"/>
            <w:shd w:val="clear" w:color="auto" w:fill="auto"/>
            <w:vAlign w:val="center"/>
          </w:tcPr>
          <w:p w14:paraId="5EC380ED" w14:textId="77777777" w:rsidR="004E3417" w:rsidRDefault="00855FB5">
            <w:pPr>
              <w:pStyle w:val="Heading2"/>
            </w:pPr>
            <w:bookmarkStart w:id="0" w:name="MinuteTopic"/>
            <w:bookmarkEnd w:id="0"/>
            <w:r>
              <w:t>Agenda topics</w:t>
            </w:r>
          </w:p>
        </w:tc>
        <w:tc>
          <w:tcPr>
            <w:tcW w:w="178" w:type="dxa"/>
            <w:shd w:val="clear" w:color="auto" w:fill="auto"/>
            <w:tcMar>
              <w:left w:w="86" w:type="dxa"/>
            </w:tcMar>
          </w:tcPr>
          <w:p w14:paraId="0D35E056" w14:textId="77777777" w:rsidR="004E3417" w:rsidRDefault="004E3417"/>
        </w:tc>
      </w:tr>
      <w:tr w:rsidR="004E3417" w14:paraId="2AB0B9A1" w14:textId="77777777" w:rsidTr="00A05FFB">
        <w:trPr>
          <w:trHeight w:val="360"/>
        </w:trPr>
        <w:tc>
          <w:tcPr>
            <w:tcW w:w="2125" w:type="dxa"/>
            <w:gridSpan w:val="2"/>
            <w:tcBorders>
              <w:bottom w:val="single" w:sz="12" w:space="0" w:color="999999"/>
            </w:tcBorders>
            <w:shd w:val="clear" w:color="auto" w:fill="auto"/>
            <w:vAlign w:val="center"/>
          </w:tcPr>
          <w:p w14:paraId="08D73AD1" w14:textId="4A57079C" w:rsidR="004E3417" w:rsidRDefault="00ED6367">
            <w:pPr>
              <w:pStyle w:val="Heading4"/>
            </w:pPr>
            <w:bookmarkStart w:id="1" w:name="MinuteTopicSection"/>
            <w:r>
              <w:t>0</w:t>
            </w:r>
          </w:p>
        </w:tc>
        <w:tc>
          <w:tcPr>
            <w:tcW w:w="4669" w:type="dxa"/>
            <w:gridSpan w:val="4"/>
            <w:tcBorders>
              <w:bottom w:val="single" w:sz="12" w:space="0" w:color="999999"/>
            </w:tcBorders>
            <w:shd w:val="clear" w:color="auto" w:fill="auto"/>
            <w:vAlign w:val="center"/>
          </w:tcPr>
          <w:p w14:paraId="43F817C7" w14:textId="53BE567C" w:rsidR="004E3417" w:rsidRDefault="00EE3E6D">
            <w:pPr>
              <w:pStyle w:val="Heading4"/>
            </w:pPr>
            <w:r>
              <w:t>Welcome</w:t>
            </w:r>
          </w:p>
        </w:tc>
        <w:tc>
          <w:tcPr>
            <w:tcW w:w="2373" w:type="dxa"/>
            <w:gridSpan w:val="2"/>
            <w:tcBorders>
              <w:bottom w:val="single" w:sz="12" w:space="0" w:color="999999"/>
            </w:tcBorders>
            <w:shd w:val="clear" w:color="auto" w:fill="auto"/>
            <w:vAlign w:val="center"/>
          </w:tcPr>
          <w:p w14:paraId="1FB4FB72" w14:textId="4BE804F5" w:rsidR="004E3417" w:rsidRDefault="00EE3E6D">
            <w:pPr>
              <w:pStyle w:val="Heading5"/>
            </w:pPr>
            <w:r>
              <w:t>HS</w:t>
            </w:r>
          </w:p>
        </w:tc>
        <w:tc>
          <w:tcPr>
            <w:tcW w:w="178" w:type="dxa"/>
            <w:shd w:val="clear" w:color="auto" w:fill="auto"/>
            <w:tcMar>
              <w:left w:w="86" w:type="dxa"/>
            </w:tcMar>
          </w:tcPr>
          <w:p w14:paraId="7D1F0932" w14:textId="77777777" w:rsidR="004E3417" w:rsidRDefault="004E3417"/>
        </w:tc>
      </w:tr>
      <w:tr w:rsidR="004E3417" w14:paraId="74422BF7" w14:textId="77777777" w:rsidTr="000252B0">
        <w:trPr>
          <w:trHeight w:val="672"/>
        </w:trPr>
        <w:tc>
          <w:tcPr>
            <w:tcW w:w="9167" w:type="dxa"/>
            <w:gridSpan w:val="8"/>
            <w:tcBorders>
              <w:top w:val="single" w:sz="4" w:space="0" w:color="C0C0C0"/>
              <w:left w:val="single" w:sz="4" w:space="0" w:color="C0C0C0"/>
              <w:right w:val="single" w:sz="4" w:space="0" w:color="C0C0C0"/>
            </w:tcBorders>
            <w:shd w:val="clear" w:color="auto" w:fill="auto"/>
            <w:tcMar>
              <w:left w:w="81" w:type="dxa"/>
            </w:tcMar>
          </w:tcPr>
          <w:p w14:paraId="02C4F74A" w14:textId="3848C73A" w:rsidR="004E3417" w:rsidRDefault="00BE34C0">
            <w:r>
              <w:t>The</w:t>
            </w:r>
            <w:r w:rsidR="00855FB5">
              <w:t xml:space="preserve"> minutes </w:t>
            </w:r>
            <w:r w:rsidR="00C436DC">
              <w:t xml:space="preserve">from </w:t>
            </w:r>
            <w:r w:rsidR="008C1367">
              <w:t>previous Board</w:t>
            </w:r>
            <w:r w:rsidR="000334E5">
              <w:t xml:space="preserve"> meeting </w:t>
            </w:r>
            <w:r w:rsidR="001E28F9">
              <w:t>November 11th</w:t>
            </w:r>
            <w:r w:rsidR="00C436DC">
              <w:t>, 201</w:t>
            </w:r>
            <w:r w:rsidR="008C1367">
              <w:t>9</w:t>
            </w:r>
            <w:r w:rsidR="00855FB5">
              <w:t xml:space="preserve"> approved.</w:t>
            </w:r>
            <w:r w:rsidR="004B4160">
              <w:t xml:space="preserve"> </w:t>
            </w:r>
            <w:r w:rsidR="0028602F">
              <w:t>RL seconded</w:t>
            </w:r>
          </w:p>
          <w:p w14:paraId="58CE0FB5" w14:textId="4609466C" w:rsidR="00941FA8" w:rsidRDefault="00941FA8" w:rsidP="0028602F"/>
        </w:tc>
        <w:tc>
          <w:tcPr>
            <w:tcW w:w="178" w:type="dxa"/>
            <w:shd w:val="clear" w:color="auto" w:fill="auto"/>
            <w:tcMar>
              <w:left w:w="86" w:type="dxa"/>
            </w:tcMar>
          </w:tcPr>
          <w:p w14:paraId="743D71C3" w14:textId="77777777" w:rsidR="004E3417" w:rsidRDefault="004E3417"/>
        </w:tc>
      </w:tr>
      <w:tr w:rsidR="004E3417" w14:paraId="13CE7504" w14:textId="77777777" w:rsidTr="000252B0">
        <w:trPr>
          <w:trHeight w:hRule="exact" w:val="115"/>
        </w:trPr>
        <w:tc>
          <w:tcPr>
            <w:tcW w:w="9167" w:type="dxa"/>
            <w:gridSpan w:val="8"/>
            <w:tcBorders>
              <w:top w:val="single" w:sz="4" w:space="0" w:color="C0C0C0"/>
            </w:tcBorders>
            <w:shd w:val="clear" w:color="auto" w:fill="auto"/>
            <w:tcMar>
              <w:left w:w="86" w:type="dxa"/>
            </w:tcMar>
            <w:vAlign w:val="center"/>
          </w:tcPr>
          <w:p w14:paraId="299D92C0" w14:textId="77777777" w:rsidR="004E3417" w:rsidRDefault="004E3417"/>
        </w:tc>
        <w:tc>
          <w:tcPr>
            <w:tcW w:w="178" w:type="dxa"/>
            <w:shd w:val="clear" w:color="auto" w:fill="auto"/>
            <w:tcMar>
              <w:left w:w="86" w:type="dxa"/>
            </w:tcMar>
          </w:tcPr>
          <w:p w14:paraId="1D139882" w14:textId="77777777" w:rsidR="004E3417" w:rsidRDefault="004E3417"/>
        </w:tc>
      </w:tr>
      <w:tr w:rsidR="00FD5FA1" w14:paraId="7761BABD"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889BE4B" w14:textId="2F8D4274" w:rsidR="00FD5FA1" w:rsidRDefault="00ED6367" w:rsidP="00FA5EB1">
            <w:pPr>
              <w:pStyle w:val="Heading4"/>
            </w:pPr>
            <w:r>
              <w:t>1</w:t>
            </w:r>
            <w:r w:rsidR="00FD5FA1">
              <w:t>.</w:t>
            </w:r>
          </w:p>
        </w:tc>
        <w:tc>
          <w:tcPr>
            <w:tcW w:w="4669" w:type="dxa"/>
            <w:gridSpan w:val="4"/>
            <w:tcBorders>
              <w:bottom w:val="single" w:sz="12" w:space="0" w:color="999999"/>
            </w:tcBorders>
            <w:shd w:val="clear" w:color="auto" w:fill="auto"/>
            <w:vAlign w:val="center"/>
          </w:tcPr>
          <w:p w14:paraId="37561EBC" w14:textId="0658FE30" w:rsidR="00FD5FA1" w:rsidRDefault="00EA6AFB" w:rsidP="00FA5EB1">
            <w:pPr>
              <w:pStyle w:val="Heading4"/>
            </w:pPr>
            <w:r>
              <w:t>president’s report and executive director’s report</w:t>
            </w:r>
          </w:p>
        </w:tc>
        <w:tc>
          <w:tcPr>
            <w:tcW w:w="2373" w:type="dxa"/>
            <w:gridSpan w:val="2"/>
            <w:tcBorders>
              <w:bottom w:val="single" w:sz="12" w:space="0" w:color="999999"/>
            </w:tcBorders>
            <w:shd w:val="clear" w:color="auto" w:fill="auto"/>
            <w:vAlign w:val="center"/>
          </w:tcPr>
          <w:p w14:paraId="7DE5E3D1" w14:textId="3542B53B" w:rsidR="00FD5FA1" w:rsidRDefault="00BE34C0" w:rsidP="00FA5EB1">
            <w:pPr>
              <w:pStyle w:val="Heading5"/>
            </w:pPr>
            <w:r>
              <w:t>HS</w:t>
            </w:r>
            <w:r w:rsidR="00C3309B">
              <w:t xml:space="preserve">, </w:t>
            </w:r>
            <w:r w:rsidR="00DB5000">
              <w:t>ph</w:t>
            </w:r>
          </w:p>
        </w:tc>
      </w:tr>
      <w:tr w:rsidR="00FD5FA1" w14:paraId="5778142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B45E190" w14:textId="25D213C9" w:rsidR="00FD5FA1" w:rsidRDefault="00ED6367" w:rsidP="00FA5EB1">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2EB49B9" w14:textId="77777777" w:rsidR="00FD5FA1" w:rsidRDefault="00FD5FA1" w:rsidP="00FA5EB1"/>
        </w:tc>
      </w:tr>
      <w:tr w:rsidR="00FD5FA1" w14:paraId="581C1962"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097BEA6" w14:textId="44B15343" w:rsidR="00ED6367" w:rsidRDefault="00ED6367" w:rsidP="00FA5EB1"/>
          <w:p w14:paraId="4DD09E77" w14:textId="77777777" w:rsidR="0028602F" w:rsidRPr="00F55DE8" w:rsidRDefault="0028602F" w:rsidP="00FA5EB1">
            <w:pPr>
              <w:rPr>
                <w:b/>
              </w:rPr>
            </w:pPr>
            <w:r w:rsidRPr="00F55DE8">
              <w:rPr>
                <w:b/>
              </w:rPr>
              <w:t>President</w:t>
            </w:r>
          </w:p>
          <w:p w14:paraId="021FCB09" w14:textId="77777777" w:rsidR="0028602F" w:rsidRDefault="0028602F" w:rsidP="00FA5EB1"/>
          <w:p w14:paraId="1B32C19E" w14:textId="575C11B2" w:rsidR="00EA6AFB" w:rsidRDefault="0028602F" w:rsidP="00FA5EB1">
            <w:r>
              <w:t>Four Board meetings are set up front and there is a fortnightly operational meeting with Executive team.</w:t>
            </w:r>
          </w:p>
          <w:p w14:paraId="2A14A055" w14:textId="7457B0DF" w:rsidR="0028602F" w:rsidRDefault="0028602F" w:rsidP="00FA5EB1"/>
          <w:p w14:paraId="63294C9A" w14:textId="06C89B38" w:rsidR="0028602F" w:rsidRDefault="0028602F" w:rsidP="00FA5EB1">
            <w:r>
              <w:t>Important things this year:</w:t>
            </w:r>
          </w:p>
          <w:p w14:paraId="58F757D5" w14:textId="23F171D4" w:rsidR="0028602F" w:rsidRDefault="0028602F" w:rsidP="00FA5EB1"/>
          <w:p w14:paraId="190DDBE6" w14:textId="1C4842AE" w:rsidR="0028602F" w:rsidRDefault="0028602F" w:rsidP="00FA5EB1">
            <w:pPr>
              <w:pStyle w:val="ListParagraph"/>
              <w:numPr>
                <w:ilvl w:val="0"/>
                <w:numId w:val="12"/>
              </w:numPr>
            </w:pPr>
            <w:r>
              <w:t>Better integration with sections: looking for suggestions – more engaged in committees? Separate meetings or dedicated Board meeting on Sections</w:t>
            </w:r>
          </w:p>
          <w:p w14:paraId="4B69D813" w14:textId="7D6EB71D" w:rsidR="0028602F" w:rsidRDefault="0028602F" w:rsidP="00FA5EB1">
            <w:pPr>
              <w:pStyle w:val="ListParagraph"/>
              <w:numPr>
                <w:ilvl w:val="0"/>
                <w:numId w:val="12"/>
              </w:numPr>
            </w:pPr>
            <w:r>
              <w:t>Building institutional rel</w:t>
            </w:r>
            <w:r w:rsidR="00D91AFE">
              <w:t>a</w:t>
            </w:r>
            <w:r>
              <w:t>tionships with strategic partners</w:t>
            </w:r>
          </w:p>
          <w:p w14:paraId="4A25C6CD" w14:textId="152335F4" w:rsidR="0028602F" w:rsidRDefault="0028602F" w:rsidP="0028602F">
            <w:pPr>
              <w:pStyle w:val="ListParagraph"/>
              <w:numPr>
                <w:ilvl w:val="0"/>
                <w:numId w:val="12"/>
              </w:numPr>
            </w:pPr>
            <w:proofErr w:type="spellStart"/>
            <w:r>
              <w:t>Clean</w:t>
            </w:r>
            <w:r w:rsidR="00845466">
              <w:t xml:space="preserve"> </w:t>
            </w:r>
            <w:r>
              <w:t>up</w:t>
            </w:r>
            <w:proofErr w:type="spellEnd"/>
            <w:r>
              <w:t xml:space="preserve"> of new structure – timing of general assembly and elections</w:t>
            </w:r>
          </w:p>
          <w:p w14:paraId="77D6071A" w14:textId="6EBEC9A8" w:rsidR="00685500" w:rsidRDefault="00685500" w:rsidP="00FA5EB1"/>
          <w:p w14:paraId="2FF5FBCB" w14:textId="1E2684E9" w:rsidR="0028602F" w:rsidRPr="00F55DE8" w:rsidRDefault="00CE2F3B" w:rsidP="00FA5EB1">
            <w:pPr>
              <w:rPr>
                <w:b/>
              </w:rPr>
            </w:pPr>
            <w:r w:rsidRPr="00F55DE8">
              <w:rPr>
                <w:b/>
              </w:rPr>
              <w:t>Exec</w:t>
            </w:r>
            <w:r w:rsidR="00F55DE8" w:rsidRPr="00F55DE8">
              <w:rPr>
                <w:b/>
              </w:rPr>
              <w:t>utive</w:t>
            </w:r>
            <w:r w:rsidRPr="00F55DE8">
              <w:rPr>
                <w:b/>
              </w:rPr>
              <w:t xml:space="preserve"> Director</w:t>
            </w:r>
          </w:p>
          <w:p w14:paraId="6B14EC7C" w14:textId="77777777" w:rsidR="0028602F" w:rsidRDefault="0028602F" w:rsidP="00FA5EB1"/>
          <w:p w14:paraId="122FE33B" w14:textId="3040BAC1" w:rsidR="004D5493" w:rsidRDefault="0028602F" w:rsidP="00FA5EB1">
            <w:r>
              <w:t>Reflection on past year</w:t>
            </w:r>
            <w:r w:rsidR="00F55DE8">
              <w:t>: t</w:t>
            </w:r>
            <w:r w:rsidR="004D5493">
              <w:t>asks that would have been done by Secretariat now divided into Exec Dir, Treasury and Secretary Role. We can see that good things have come out of this structure – decentralized, independence and cost reduction.</w:t>
            </w:r>
          </w:p>
          <w:p w14:paraId="445C3700" w14:textId="20B6DA89" w:rsidR="004D5493" w:rsidRDefault="004D5493" w:rsidP="00FA5EB1"/>
          <w:p w14:paraId="386A6603" w14:textId="15B6566E" w:rsidR="00685500" w:rsidRDefault="004D5493" w:rsidP="00FA5EB1">
            <w:r>
              <w:t xml:space="preserve">Challenges – admin overhead getting financials sorted out. Agrees that the timing </w:t>
            </w:r>
            <w:r w:rsidR="00F55DE8">
              <w:t>of elections, annual reporting and AGM could be better s</w:t>
            </w:r>
            <w:r>
              <w:t>ynchroni</w:t>
            </w:r>
            <w:r w:rsidR="00F55DE8">
              <w:t>zed</w:t>
            </w:r>
          </w:p>
          <w:p w14:paraId="079FDB12" w14:textId="1AA3F7F1" w:rsidR="004D5493" w:rsidRDefault="004D5493" w:rsidP="00FA5EB1"/>
          <w:p w14:paraId="1F6B8715" w14:textId="27D053BC" w:rsidR="004D5493" w:rsidRDefault="004D5493" w:rsidP="00FA5EB1">
            <w:r>
              <w:t>EH acknowledges the transition of responsibility to Board exec and above sentiments</w:t>
            </w:r>
          </w:p>
          <w:p w14:paraId="0363CAEF" w14:textId="77777777" w:rsidR="004D5493" w:rsidRDefault="004D5493" w:rsidP="00FA5EB1"/>
          <w:p w14:paraId="47073042" w14:textId="771D382C" w:rsidR="00685500" w:rsidRDefault="00685500" w:rsidP="00FA5EB1">
            <w:r>
              <w:t>Exec Director’s report on Roles at Item 7</w:t>
            </w:r>
          </w:p>
          <w:p w14:paraId="389570FB" w14:textId="77777777" w:rsidR="00FD5FA1" w:rsidRDefault="00FD5FA1" w:rsidP="00F55DE8"/>
        </w:tc>
      </w:tr>
      <w:tr w:rsidR="00FD5FA1" w14:paraId="2F74EC97"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6E7A9D1" w14:textId="77777777" w:rsidR="00FD5FA1" w:rsidRDefault="00FD5FA1" w:rsidP="00FA5EB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206A7771" w14:textId="3089860B" w:rsidR="00FD5FA1" w:rsidRDefault="00F55DE8" w:rsidP="00FA5EB1">
            <w:r>
              <w:t>ISIE now more decentralized, independent but there are structural, operational and strategic refinements to be made – see notes above</w:t>
            </w:r>
          </w:p>
        </w:tc>
      </w:tr>
      <w:tr w:rsidR="00FD5FA1" w14:paraId="10A8397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1B6FFFF" w14:textId="77777777" w:rsidR="00FD5FA1" w:rsidRDefault="00FD5FA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4879415" w14:textId="77777777" w:rsidR="00FD5FA1" w:rsidRDefault="00FD5FA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048B72E" w14:textId="77777777" w:rsidR="00FD5FA1" w:rsidRDefault="00FD5FA1" w:rsidP="00FA5EB1">
            <w:pPr>
              <w:pStyle w:val="AllCapsHeading"/>
            </w:pPr>
            <w:r>
              <w:t>Deadline</w:t>
            </w:r>
          </w:p>
        </w:tc>
      </w:tr>
      <w:bookmarkEnd w:id="1"/>
      <w:tr w:rsidR="005C5D61" w14:paraId="37DDD70C"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BD00A7A" w14:textId="77777777" w:rsidR="008548CE" w:rsidRDefault="008548CE" w:rsidP="00FA5EB1"/>
          <w:p w14:paraId="74179961" w14:textId="0974180C" w:rsidR="008548CE" w:rsidRDefault="008548CE" w:rsidP="00FA5EB1">
            <w:r>
              <w:t>Celebrate and acknowledge Yale’s contribution</w:t>
            </w:r>
            <w:r w:rsidR="00845466">
              <w:t xml:space="preserve"> around Gordon Conf.</w:t>
            </w:r>
          </w:p>
          <w:p w14:paraId="0C4FDC24" w14:textId="245E55F1" w:rsidR="008548CE" w:rsidRDefault="008548CE" w:rsidP="00FA5EB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BCFD49" w14:textId="23C228BE" w:rsidR="005C5D61" w:rsidRDefault="003D3BCD" w:rsidP="00FA5EB1">
            <w:r>
              <w:t>HS</w:t>
            </w:r>
            <w:r w:rsidR="005C5D61">
              <w:t xml:space="preserve">, </w:t>
            </w:r>
            <w:r>
              <w:t>RL</w:t>
            </w:r>
            <w:r w:rsidR="00A76A85">
              <w:t>, PH</w:t>
            </w:r>
            <w:r w:rsidR="005C5D61">
              <w:t xml:space="preserve"> </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4DB9CD" w14:textId="6E6E2FED" w:rsidR="005C5D61" w:rsidRDefault="005C5D61" w:rsidP="00FA5EB1">
            <w:r>
              <w:t>Ongoing.</w:t>
            </w:r>
          </w:p>
        </w:tc>
      </w:tr>
      <w:tr w:rsidR="005C5D61" w14:paraId="58A3BB9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2FC863AA" w14:textId="4C9BD1FF" w:rsidR="005C5D61" w:rsidRDefault="005C5D61" w:rsidP="00FA5EB1">
            <w:pPr>
              <w:pStyle w:val="Heading4"/>
            </w:pPr>
            <w:r>
              <w:t>2.</w:t>
            </w:r>
          </w:p>
        </w:tc>
        <w:tc>
          <w:tcPr>
            <w:tcW w:w="4669" w:type="dxa"/>
            <w:gridSpan w:val="4"/>
            <w:tcBorders>
              <w:bottom w:val="single" w:sz="12" w:space="0" w:color="999999"/>
            </w:tcBorders>
            <w:shd w:val="clear" w:color="auto" w:fill="auto"/>
            <w:vAlign w:val="center"/>
          </w:tcPr>
          <w:p w14:paraId="35A43A6A" w14:textId="5662D1BA" w:rsidR="005C5D61" w:rsidRDefault="003442D8" w:rsidP="00FA5EB1">
            <w:pPr>
              <w:pStyle w:val="Heading4"/>
            </w:pPr>
            <w:r>
              <w:t>treasurer’s report</w:t>
            </w:r>
          </w:p>
        </w:tc>
        <w:tc>
          <w:tcPr>
            <w:tcW w:w="2373" w:type="dxa"/>
            <w:gridSpan w:val="2"/>
            <w:tcBorders>
              <w:bottom w:val="single" w:sz="12" w:space="0" w:color="999999"/>
            </w:tcBorders>
            <w:shd w:val="clear" w:color="auto" w:fill="auto"/>
            <w:vAlign w:val="center"/>
          </w:tcPr>
          <w:p w14:paraId="7861BD2F" w14:textId="70A5FAFF" w:rsidR="005C5D61" w:rsidRDefault="00941FA8" w:rsidP="00FA5EB1">
            <w:pPr>
              <w:pStyle w:val="Heading5"/>
            </w:pPr>
            <w:r>
              <w:t>EvdV/</w:t>
            </w:r>
            <w:r w:rsidR="003442D8">
              <w:t>VT</w:t>
            </w:r>
          </w:p>
        </w:tc>
      </w:tr>
      <w:tr w:rsidR="005C5D61" w14:paraId="123956C0"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C618CDE" w14:textId="317D2E76" w:rsidR="005C5D61" w:rsidRDefault="00F55BBB" w:rsidP="00FA5EB1">
            <w:pPr>
              <w:pStyle w:val="AllCapsHeading"/>
            </w:pPr>
            <w:r>
              <w:t>report/</w:t>
            </w:r>
            <w:r w:rsidR="005C5D61">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565ECC6" w14:textId="77777777" w:rsidR="005C5D61" w:rsidRDefault="005C5D61" w:rsidP="00FA5EB1"/>
        </w:tc>
      </w:tr>
      <w:tr w:rsidR="005C5D61" w14:paraId="3EE88F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C6D63D2" w14:textId="7936D35A" w:rsidR="005C5D61" w:rsidRDefault="005C5D61" w:rsidP="00FA5EB1"/>
          <w:p w14:paraId="7A4AFA07" w14:textId="5DB5C8A6" w:rsidR="00685500" w:rsidRDefault="00685500" w:rsidP="00685500">
            <w:r>
              <w:t>Refer to Treasurer’s Report from VT attached to these minutes</w:t>
            </w:r>
            <w:r w:rsidR="00B12143">
              <w:t xml:space="preserve"> – a draft budget open for discussion</w:t>
            </w:r>
          </w:p>
          <w:p w14:paraId="550C9189" w14:textId="7E040D77" w:rsidR="00B12143" w:rsidRPr="00B626B5" w:rsidRDefault="00B626B5" w:rsidP="00685500">
            <w:pPr>
              <w:rPr>
                <w:b/>
              </w:rPr>
            </w:pPr>
            <w:r w:rsidRPr="00B626B5">
              <w:rPr>
                <w:b/>
              </w:rPr>
              <w:t>Budget</w:t>
            </w:r>
          </w:p>
          <w:p w14:paraId="144BBA05" w14:textId="2D842FCF" w:rsidR="00B12143" w:rsidRDefault="00B12143" w:rsidP="00685500">
            <w:r>
              <w:t xml:space="preserve">RL </w:t>
            </w:r>
            <w:r w:rsidR="00784F2A">
              <w:t xml:space="preserve">notes </w:t>
            </w:r>
            <w:r>
              <w:t xml:space="preserve">the cost of </w:t>
            </w:r>
            <w:r w:rsidRPr="00B626B5">
              <w:rPr>
                <w:i/>
              </w:rPr>
              <w:t>managing</w:t>
            </w:r>
            <w:r>
              <w:t xml:space="preserve"> membership through Wiley now means no cost</w:t>
            </w:r>
          </w:p>
          <w:p w14:paraId="7701D0D8" w14:textId="1BB5DBF1" w:rsidR="00B12143" w:rsidRDefault="00B12143" w:rsidP="00685500"/>
          <w:p w14:paraId="2AC36E90" w14:textId="26D09EC4" w:rsidR="00B12143" w:rsidRDefault="00B12143" w:rsidP="00685500">
            <w:proofErr w:type="spellStart"/>
            <w:r>
              <w:t>EvdV</w:t>
            </w:r>
            <w:proofErr w:type="spellEnd"/>
            <w:r>
              <w:t xml:space="preserve"> notes that membership fees </w:t>
            </w:r>
            <w:r w:rsidR="00784F2A">
              <w:t>are</w:t>
            </w:r>
            <w:r>
              <w:t xml:space="preserve"> more but it’s for 2</w:t>
            </w:r>
            <w:r w:rsidR="008E4210">
              <w:t>-</w:t>
            </w:r>
            <w:r>
              <w:t>year renewals – all up it is less but have we got less fees per year or fewer members</w:t>
            </w:r>
            <w:r w:rsidR="004D45E9">
              <w:t>? PH – we are just short of 600 members so it’s going up.</w:t>
            </w:r>
          </w:p>
          <w:p w14:paraId="356A0B71" w14:textId="4045CA23" w:rsidR="00B82F8D" w:rsidRDefault="00B82F8D" w:rsidP="00685500"/>
          <w:p w14:paraId="489FA96F" w14:textId="77777777" w:rsidR="00784F2A" w:rsidRDefault="00B82F8D" w:rsidP="00685500">
            <w:pPr>
              <w:rPr>
                <w:rFonts w:cs="Tahoma"/>
                <w:color w:val="1F1F1F"/>
                <w:spacing w:val="0"/>
                <w:szCs w:val="16"/>
              </w:rPr>
            </w:pPr>
            <w:r>
              <w:t xml:space="preserve">ME </w:t>
            </w:r>
            <w:r w:rsidRPr="00B82F8D">
              <w:rPr>
                <w:rFonts w:cs="Tahoma"/>
                <w:szCs w:val="16"/>
              </w:rPr>
              <w:t xml:space="preserve">asks </w:t>
            </w:r>
            <w:r w:rsidRPr="00B82F8D">
              <w:rPr>
                <w:rFonts w:cs="Tahoma"/>
                <w:color w:val="1F1F1F"/>
                <w:spacing w:val="0"/>
                <w:szCs w:val="16"/>
              </w:rPr>
              <w:t>is a pattern to newer members, where they are from and what level they are at, student, professional</w:t>
            </w:r>
            <w:r>
              <w:rPr>
                <w:rFonts w:cs="Tahoma"/>
                <w:color w:val="1F1F1F"/>
                <w:spacing w:val="0"/>
                <w:szCs w:val="16"/>
              </w:rPr>
              <w:t>?</w:t>
            </w:r>
          </w:p>
          <w:p w14:paraId="0AC88BF3" w14:textId="3F0EA059" w:rsidR="00B12143" w:rsidRDefault="00B82F8D" w:rsidP="00685500">
            <w:r>
              <w:rPr>
                <w:rFonts w:cs="Tahoma"/>
                <w:color w:val="1F1F1F"/>
                <w:spacing w:val="0"/>
                <w:szCs w:val="16"/>
              </w:rPr>
              <w:t xml:space="preserve">PH can’t say </w:t>
            </w:r>
            <w:proofErr w:type="gramStart"/>
            <w:r>
              <w:rPr>
                <w:rFonts w:cs="Tahoma"/>
                <w:color w:val="1F1F1F"/>
                <w:spacing w:val="0"/>
                <w:szCs w:val="16"/>
              </w:rPr>
              <w:t>yet..</w:t>
            </w:r>
            <w:proofErr w:type="gramEnd"/>
            <w:r w:rsidR="00784F2A">
              <w:rPr>
                <w:rFonts w:cs="Tahoma"/>
                <w:color w:val="1F1F1F"/>
                <w:spacing w:val="0"/>
                <w:szCs w:val="16"/>
              </w:rPr>
              <w:t xml:space="preserve"> [some data obtained for Annual Report - TMB]</w:t>
            </w:r>
          </w:p>
          <w:p w14:paraId="587E6ABB" w14:textId="77777777" w:rsidR="00B12143" w:rsidRDefault="00B12143" w:rsidP="00685500"/>
          <w:p w14:paraId="7CE46424" w14:textId="77777777" w:rsidR="004D45E9" w:rsidRDefault="004D45E9" w:rsidP="00685500">
            <w:r>
              <w:t>AS</w:t>
            </w:r>
          </w:p>
          <w:p w14:paraId="2A8F0613" w14:textId="147AF53F" w:rsidR="00B12143" w:rsidRDefault="004D45E9" w:rsidP="004D45E9">
            <w:pPr>
              <w:pStyle w:val="ListParagraph"/>
              <w:numPr>
                <w:ilvl w:val="0"/>
                <w:numId w:val="13"/>
              </w:numPr>
            </w:pPr>
            <w:r>
              <w:t>since income fluctuates with 2</w:t>
            </w:r>
            <w:r w:rsidR="00784F2A">
              <w:t>-</w:t>
            </w:r>
            <w:r>
              <w:t xml:space="preserve">year membership fees and </w:t>
            </w:r>
            <w:r w:rsidR="00784F2A">
              <w:t xml:space="preserve">income from the </w:t>
            </w:r>
            <w:r>
              <w:t>biennial conference</w:t>
            </w:r>
            <w:r w:rsidR="00784F2A">
              <w:t>, need</w:t>
            </w:r>
            <w:r>
              <w:t xml:space="preserve"> to make sure we budget across 2 years</w:t>
            </w:r>
            <w:r w:rsidR="00784F2A">
              <w:t>.</w:t>
            </w:r>
            <w:r w:rsidR="001B7873">
              <w:t xml:space="preserve"> (Supported by </w:t>
            </w:r>
            <w:proofErr w:type="spellStart"/>
            <w:r w:rsidR="001B7873">
              <w:t>EvdV</w:t>
            </w:r>
            <w:proofErr w:type="spellEnd"/>
            <w:r w:rsidR="001B7873">
              <w:t xml:space="preserve"> and RL)</w:t>
            </w:r>
          </w:p>
          <w:p w14:paraId="72446F6C" w14:textId="119E5FBF" w:rsidR="004D45E9" w:rsidRDefault="004D45E9" w:rsidP="004D45E9">
            <w:pPr>
              <w:pStyle w:val="ListParagraph"/>
              <w:numPr>
                <w:ilvl w:val="0"/>
                <w:numId w:val="13"/>
              </w:numPr>
            </w:pPr>
            <w:r>
              <w:t>thinks that we should be spending money on the communit</w:t>
            </w:r>
            <w:r w:rsidR="00DE3962">
              <w:t>y</w:t>
            </w:r>
            <w:r>
              <w:t xml:space="preserve"> and outreach and increase membership base and activities for the membership</w:t>
            </w:r>
            <w:r w:rsidR="00DE3962">
              <w:t xml:space="preserve"> – should have a 5</w:t>
            </w:r>
            <w:r w:rsidR="00BF5ED6">
              <w:t>-</w:t>
            </w:r>
            <w:r w:rsidR="00DE3962">
              <w:t>year plan</w:t>
            </w:r>
            <w:r w:rsidR="000C72FF">
              <w:t>. NB financing of Journal is key in</w:t>
            </w:r>
            <w:r w:rsidR="00BF5ED6">
              <w:t xml:space="preserve"> ISIE’s</w:t>
            </w:r>
            <w:r w:rsidR="000C72FF">
              <w:t xml:space="preserve"> outreach and connected to the size of the buffer in our budget.</w:t>
            </w:r>
          </w:p>
          <w:p w14:paraId="052CE36E" w14:textId="261DB07B" w:rsidR="00DE3962" w:rsidRDefault="00DE3962" w:rsidP="00685500"/>
          <w:p w14:paraId="5C081707" w14:textId="7CA0A5C2" w:rsidR="00DE3962" w:rsidRDefault="00DE3962" w:rsidP="00685500">
            <w:r>
              <w:t>CB suggests good to have strategic expenditure to get more spillover value from what we spend on</w:t>
            </w:r>
            <w:r w:rsidR="006E36AF">
              <w:t>.</w:t>
            </w:r>
          </w:p>
          <w:p w14:paraId="3A9AB79C" w14:textId="77777777" w:rsidR="00B82F8D" w:rsidRDefault="00B82F8D" w:rsidP="00685500"/>
          <w:p w14:paraId="4A851D7C" w14:textId="598BC4BA" w:rsidR="00DE3962" w:rsidRDefault="00B82F8D" w:rsidP="00685500">
            <w:r>
              <w:t>SH also good to think of risk mitigation and ensuring that developing countries can participate – better to have a big buffer.</w:t>
            </w:r>
          </w:p>
          <w:p w14:paraId="6206EF0E" w14:textId="3F0DE3F9" w:rsidR="00B82F8D" w:rsidRDefault="00B82F8D" w:rsidP="00685500"/>
          <w:p w14:paraId="349B0874" w14:textId="197B49BF" w:rsidR="00B82F8D" w:rsidRPr="00B626B5" w:rsidRDefault="00B626B5" w:rsidP="00685500">
            <w:pPr>
              <w:rPr>
                <w:b/>
              </w:rPr>
            </w:pPr>
            <w:r w:rsidRPr="00B626B5">
              <w:rPr>
                <w:b/>
              </w:rPr>
              <w:t>Bank account</w:t>
            </w:r>
          </w:p>
          <w:p w14:paraId="2C326121" w14:textId="1F52C681" w:rsidR="00B82F8D" w:rsidRDefault="00B82F8D" w:rsidP="00685500">
            <w:proofErr w:type="spellStart"/>
            <w:r>
              <w:t>EvdV</w:t>
            </w:r>
            <w:proofErr w:type="spellEnd"/>
            <w:r>
              <w:t xml:space="preserve"> reports on difficulties in setting up bank account in Netherlands because of identity requirements. EH proposed a foundation within a Society so not all Board members will need to sign regarding main accounts and major transfers.</w:t>
            </w:r>
          </w:p>
          <w:p w14:paraId="3D76A65E" w14:textId="0BD92F28" w:rsidR="00FF5B30" w:rsidRDefault="00FF5B30" w:rsidP="00685500"/>
          <w:p w14:paraId="25F2BE31" w14:textId="618776DA" w:rsidR="00FF5B30" w:rsidRDefault="00FF5B30" w:rsidP="00685500">
            <w:r>
              <w:t>AS whatever we set up</w:t>
            </w:r>
            <w:r w:rsidR="001B7873">
              <w:t>,</w:t>
            </w:r>
            <w:r>
              <w:t xml:space="preserve"> the governance must be tied in to the democratic governance, principles and aims of ISIE</w:t>
            </w:r>
          </w:p>
          <w:p w14:paraId="6322BE1C" w14:textId="70E62244" w:rsidR="00B82F8D" w:rsidRDefault="00B82F8D" w:rsidP="00685500"/>
          <w:p w14:paraId="47BD6C1C" w14:textId="1E0FB440" w:rsidR="008E4210" w:rsidRPr="00B626B5" w:rsidRDefault="00B626B5" w:rsidP="00685500">
            <w:pPr>
              <w:rPr>
                <w:b/>
              </w:rPr>
            </w:pPr>
            <w:r w:rsidRPr="00B626B5">
              <w:rPr>
                <w:b/>
              </w:rPr>
              <w:t>Expenses</w:t>
            </w:r>
          </w:p>
          <w:p w14:paraId="55862C91" w14:textId="42B331EF" w:rsidR="008E4210" w:rsidRDefault="008E4210" w:rsidP="008E4210">
            <w:r w:rsidRPr="008E4210">
              <w:t>TB/CB ask about scholarships for ISIE America’s – this can come from ISIE (they are offering $50 discount for membership</w:t>
            </w:r>
            <w:r w:rsidR="00B626B5">
              <w:t>)</w:t>
            </w:r>
            <w:r>
              <w:t xml:space="preserve">. </w:t>
            </w:r>
            <w:r w:rsidRPr="008E4210">
              <w:rPr>
                <w:b/>
              </w:rPr>
              <w:t>Agreement</w:t>
            </w:r>
            <w:r>
              <w:t xml:space="preserve"> that there are funds for this</w:t>
            </w:r>
          </w:p>
          <w:p w14:paraId="45F4928A" w14:textId="2D3131B3" w:rsidR="00C32CD8" w:rsidRDefault="00C32CD8" w:rsidP="00FA5EB1"/>
          <w:p w14:paraId="3169B243" w14:textId="2B9B21B8" w:rsidR="005C5D61" w:rsidRDefault="005C5D61" w:rsidP="00911301"/>
        </w:tc>
      </w:tr>
      <w:tr w:rsidR="00B626B5" w14:paraId="2EDE2C95" w14:textId="77777777" w:rsidTr="00F77D8A">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1B895A" w14:textId="77777777" w:rsidR="00B626B5" w:rsidRDefault="00B626B5" w:rsidP="00F77D8A">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711924" w14:textId="1C6113F1" w:rsidR="00B626B5" w:rsidRDefault="00B626B5" w:rsidP="00F77D8A"/>
        </w:tc>
      </w:tr>
      <w:tr w:rsidR="005C5D61" w14:paraId="687C033A"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5260D97" w14:textId="77777777" w:rsidR="005C5D61" w:rsidRDefault="005C5D61" w:rsidP="00FA5EB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FE41E0B" w14:textId="77777777" w:rsidR="005C5D61" w:rsidRDefault="005C5D61" w:rsidP="00FA5EB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D614AB7" w14:textId="77777777" w:rsidR="005C5D61" w:rsidRDefault="005C5D61" w:rsidP="00FA5EB1">
            <w:pPr>
              <w:pStyle w:val="AllCapsHeading"/>
            </w:pPr>
            <w:r>
              <w:t>Deadline</w:t>
            </w:r>
          </w:p>
        </w:tc>
      </w:tr>
      <w:tr w:rsidR="005C5D61" w14:paraId="742F87C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B41ABA8" w14:textId="0338F1D8" w:rsidR="005C5D61" w:rsidRDefault="000C72FF" w:rsidP="00BB1D61">
            <w:r>
              <w:t xml:space="preserve">HS to further explore the potential for a foundation and, with </w:t>
            </w:r>
          </w:p>
          <w:p w14:paraId="3AA2A1DE" w14:textId="093732A6" w:rsidR="00784F2A" w:rsidRDefault="00784F2A" w:rsidP="00BB1D61">
            <w:r>
              <w:t>CB – can get back to ISIE Americas and say there is support</w:t>
            </w:r>
          </w:p>
          <w:p w14:paraId="7894C379" w14:textId="53BBC992"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E1BFF60" w14:textId="49EFD542" w:rsidR="005C5D61" w:rsidRDefault="005C5D61" w:rsidP="00D62DF0">
            <w:r>
              <w:t xml:space="preserve"> </w:t>
            </w:r>
            <w:r w:rsidR="00B626B5">
              <w:t>HS, CB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32100FC" w14:textId="589C1C0E" w:rsidR="005C5D61" w:rsidRDefault="003F03E9" w:rsidP="00BB1D61">
            <w:r>
              <w:t>Next Board Meeting</w:t>
            </w:r>
          </w:p>
        </w:tc>
      </w:tr>
      <w:tr w:rsidR="005C5D61" w14:paraId="7F447746"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FD5E362" w14:textId="2FF1B27F" w:rsidR="000C72FF" w:rsidRDefault="00B626B5" w:rsidP="00D62DF0">
            <w:r>
              <w:t xml:space="preserve">VT to refine budget planning </w:t>
            </w:r>
            <w:proofErr w:type="gramStart"/>
            <w:r>
              <w:t>taking into account</w:t>
            </w:r>
            <w:proofErr w:type="gramEnd"/>
            <w:r>
              <w:t xml:space="preserve"> notes above</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B81321E" w14:textId="619009BA" w:rsidR="005C5D61" w:rsidRDefault="005C5D61" w:rsidP="00BB1D61">
            <w:r>
              <w:t>VT</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6C995E" w14:textId="62FA4453" w:rsidR="005C5D61" w:rsidRDefault="003F03E9" w:rsidP="008F6F83">
            <w:r>
              <w:t>Next Board Meeting</w:t>
            </w:r>
          </w:p>
        </w:tc>
      </w:tr>
      <w:tr w:rsidR="005C5D61" w14:paraId="53614676"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0B56CAAD" w14:textId="1B4712C6" w:rsidR="005C5D61" w:rsidRDefault="001B7873" w:rsidP="00BB1D61">
            <w:pPr>
              <w:pStyle w:val="Heading4"/>
            </w:pPr>
            <w:r>
              <w:t>3</w:t>
            </w:r>
            <w:r w:rsidR="005C5D61">
              <w:t>.</w:t>
            </w:r>
          </w:p>
        </w:tc>
        <w:tc>
          <w:tcPr>
            <w:tcW w:w="4669" w:type="dxa"/>
            <w:gridSpan w:val="4"/>
            <w:tcBorders>
              <w:bottom w:val="single" w:sz="12" w:space="0" w:color="999999"/>
            </w:tcBorders>
            <w:shd w:val="clear" w:color="auto" w:fill="auto"/>
            <w:vAlign w:val="center"/>
          </w:tcPr>
          <w:p w14:paraId="1BAA015A" w14:textId="6730715E" w:rsidR="005C5D61" w:rsidRDefault="005C5D61" w:rsidP="00BB1D61">
            <w:pPr>
              <w:pStyle w:val="Heading4"/>
            </w:pPr>
            <w:r>
              <w:t>journal of industrial ecology</w:t>
            </w:r>
          </w:p>
        </w:tc>
        <w:tc>
          <w:tcPr>
            <w:tcW w:w="2373" w:type="dxa"/>
            <w:gridSpan w:val="2"/>
            <w:tcBorders>
              <w:bottom w:val="single" w:sz="12" w:space="0" w:color="999999"/>
            </w:tcBorders>
            <w:shd w:val="clear" w:color="auto" w:fill="auto"/>
            <w:vAlign w:val="center"/>
          </w:tcPr>
          <w:p w14:paraId="64029D81" w14:textId="4AE25E79" w:rsidR="005C5D61" w:rsidRDefault="005C5D61" w:rsidP="00BB1D61">
            <w:pPr>
              <w:pStyle w:val="Heading5"/>
            </w:pPr>
            <w:r>
              <w:t>RL</w:t>
            </w:r>
          </w:p>
        </w:tc>
      </w:tr>
      <w:tr w:rsidR="005C5D61" w14:paraId="4DADAA0F"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5D90C96"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2C4A9AB" w14:textId="77777777" w:rsidR="005C5D61" w:rsidRDefault="005C5D61" w:rsidP="00BB1D61"/>
        </w:tc>
      </w:tr>
      <w:tr w:rsidR="005C5D61" w14:paraId="609B5974"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55F4237" w14:textId="627C3EB3" w:rsidR="000B28C8" w:rsidRDefault="000B28C8" w:rsidP="00EA6AFB"/>
          <w:p w14:paraId="537E49A5" w14:textId="192636CA" w:rsidR="000B28C8" w:rsidRDefault="001B7873" w:rsidP="00EA6AFB">
            <w:r>
              <w:t xml:space="preserve">RL </w:t>
            </w:r>
            <w:r w:rsidR="000B28C8">
              <w:t>Instituted arrangement a year ago with Tsinghua and NTNU as co-editors with Yale on the JIE. Have now fully instituted a standardized format in common with other Wiley journals.</w:t>
            </w:r>
          </w:p>
          <w:p w14:paraId="53C5F70C" w14:textId="7962C796" w:rsidR="000B28C8" w:rsidRDefault="000B28C8" w:rsidP="00EA6AFB"/>
          <w:p w14:paraId="6EC5993D" w14:textId="77777777" w:rsidR="007009D1" w:rsidRDefault="007009D1" w:rsidP="007009D1">
            <w:r>
              <w:t xml:space="preserve">RL Acknowledges NTNU Richard Wood &amp; Anne </w:t>
            </w:r>
            <w:proofErr w:type="spellStart"/>
            <w:r w:rsidRPr="00FF2E93">
              <w:t>Devismes</w:t>
            </w:r>
            <w:proofErr w:type="spellEnd"/>
            <w:r>
              <w:t xml:space="preserve"> have been tremendous</w:t>
            </w:r>
          </w:p>
          <w:p w14:paraId="5D8FC000" w14:textId="77777777" w:rsidR="007009D1" w:rsidRDefault="007009D1" w:rsidP="00EA6AFB"/>
          <w:p w14:paraId="569A87BF" w14:textId="1B2C4970" w:rsidR="000B28C8" w:rsidRDefault="000B28C8" w:rsidP="00EA6AFB">
            <w:r>
              <w:t>Making sure that structural elements of contract</w:t>
            </w:r>
            <w:r w:rsidR="00B626B5">
              <w:t xml:space="preserve"> with Wiley</w:t>
            </w:r>
            <w:r>
              <w:t xml:space="preserve"> does not disadvantage the Journal for the future. When we get through last iterations</w:t>
            </w:r>
            <w:r w:rsidR="00B626B5">
              <w:t>, RL</w:t>
            </w:r>
            <w:r>
              <w:t xml:space="preserve"> will take it to the Dean and then talk about hand over to the Society. Wiley has completely accepted the idea of change of ownership.</w:t>
            </w:r>
          </w:p>
          <w:p w14:paraId="2940BD4E" w14:textId="0DF68BE8" w:rsidR="000B28C8" w:rsidRDefault="000B28C8" w:rsidP="00EA6AFB"/>
          <w:p w14:paraId="46620525" w14:textId="77187F18" w:rsidR="000B7A6A" w:rsidRDefault="000B7A6A" w:rsidP="00EA6AFB">
            <w:r>
              <w:t>Traffic and citations have gone up considerably – recent special issue on LCA for emerging tech. has had a lot of traffic</w:t>
            </w:r>
          </w:p>
          <w:p w14:paraId="01D0AF6A" w14:textId="3DE61401" w:rsidR="000B7A6A" w:rsidRDefault="000B7A6A" w:rsidP="00EA6AFB"/>
          <w:p w14:paraId="3E9A416F" w14:textId="14C2A928" w:rsidR="000B7A6A" w:rsidRDefault="000B7A6A" w:rsidP="00EA6AFB">
            <w:r>
              <w:t>Have got a grant from private foundation to publish open access for special issue on IE for the Oceans</w:t>
            </w:r>
          </w:p>
          <w:p w14:paraId="0AE02732" w14:textId="544C5D77" w:rsidR="000B7A6A" w:rsidRDefault="000B7A6A" w:rsidP="00EA6AFB"/>
          <w:p w14:paraId="10AA6FD5" w14:textId="0CF63687" w:rsidR="000B7A6A" w:rsidRDefault="000B7A6A" w:rsidP="00EA6AFB">
            <w:r>
              <w:t>HS asks about outsourcing of editorial services post-acceptance?</w:t>
            </w:r>
          </w:p>
          <w:p w14:paraId="5C9690DD" w14:textId="1740547D" w:rsidR="000B7A6A" w:rsidRDefault="000B7A6A" w:rsidP="00EA6AFB"/>
          <w:p w14:paraId="19F60FF6" w14:textId="1F4FD65E" w:rsidR="000B7A6A" w:rsidRDefault="000B7A6A" w:rsidP="00EA6AFB">
            <w:r>
              <w:t>RL those functions are handled by Wiley but price was suspiciously low ($5k)</w:t>
            </w:r>
          </w:p>
          <w:p w14:paraId="54DFA658" w14:textId="22FD61C6" w:rsidR="000B7A6A" w:rsidRDefault="000B7A6A" w:rsidP="00EA6AFB"/>
          <w:p w14:paraId="6D9CC0AB" w14:textId="25967597" w:rsidR="000B7A6A" w:rsidRDefault="000B7A6A" w:rsidP="00EA6AFB">
            <w:r>
              <w:t>They are doing an editorial audit about the Journal’s workflow – will produce useful information for us</w:t>
            </w:r>
            <w:r w:rsidR="009E5921">
              <w:t xml:space="preserve"> and them (we’re the first journal they’re doing this for)</w:t>
            </w:r>
          </w:p>
          <w:p w14:paraId="4876899C" w14:textId="0689FA7F" w:rsidR="007C34DD" w:rsidRDefault="007C34DD" w:rsidP="00EA6AFB"/>
          <w:p w14:paraId="2E6CDC9C" w14:textId="407A30A6" w:rsidR="007C34DD" w:rsidRDefault="007C34DD" w:rsidP="00EA6AFB">
            <w:r>
              <w:t>HS thinks we are on a good path to a financially sustainab</w:t>
            </w:r>
            <w:r w:rsidR="005C6FE2">
              <w:t xml:space="preserve">ility </w:t>
            </w:r>
            <w:r>
              <w:t>that needs more details</w:t>
            </w:r>
            <w:r w:rsidR="007009D1">
              <w:t xml:space="preserve"> – see Discussion action</w:t>
            </w:r>
          </w:p>
          <w:p w14:paraId="2613E961" w14:textId="77777777" w:rsidR="008F7EEE" w:rsidRDefault="008F7EEE" w:rsidP="00EA6AFB"/>
          <w:p w14:paraId="68820F8C" w14:textId="77777777" w:rsidR="005C5D61" w:rsidRDefault="005C5D61" w:rsidP="007009D1"/>
        </w:tc>
      </w:tr>
      <w:tr w:rsidR="00D95099" w14:paraId="271AA9EA" w14:textId="77777777" w:rsidTr="002D5137">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1B8948E5" w14:textId="77777777" w:rsidR="00D95099" w:rsidRDefault="00D95099" w:rsidP="002D5137">
            <w:pPr>
              <w:pStyle w:val="AllCapsHeading"/>
            </w:pPr>
            <w:r>
              <w:lastRenderedPageBreak/>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7CBE2EE9" w14:textId="325EFA20" w:rsidR="00D95099" w:rsidRDefault="007009D1" w:rsidP="002D5137">
            <w:r>
              <w:t>JIE is doing well in impact and traffic, Wiley contract details are more settled – need to know more about succession planning, associate editors, and future ownership.</w:t>
            </w:r>
          </w:p>
        </w:tc>
      </w:tr>
      <w:tr w:rsidR="005C5D61" w14:paraId="6D58D190"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C6DA215"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74EFEBBF"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33402B6" w14:textId="77777777" w:rsidR="005C5D61" w:rsidRDefault="005C5D61" w:rsidP="00BB1D61">
            <w:pPr>
              <w:pStyle w:val="AllCapsHeading"/>
            </w:pPr>
            <w:r>
              <w:t>Deadline</w:t>
            </w:r>
          </w:p>
        </w:tc>
      </w:tr>
      <w:tr w:rsidR="005C5D61" w14:paraId="4CDE6D52"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E1F260B" w14:textId="3DDD35CF" w:rsidR="00172FDD" w:rsidRDefault="00172FDD" w:rsidP="00172FDD">
            <w:r>
              <w:t>Committee to</w:t>
            </w:r>
            <w:r w:rsidR="0041387C">
              <w:t xml:space="preserve"> continue</w:t>
            </w:r>
            <w:r w:rsidR="0005566A">
              <w:t xml:space="preserve"> </w:t>
            </w:r>
            <w:r>
              <w:t>investiga</w:t>
            </w:r>
            <w:r w:rsidR="0041387C">
              <w:t>t</w:t>
            </w:r>
            <w:r>
              <w:t>ions for JIE</w:t>
            </w:r>
            <w:r w:rsidR="00B85ACB">
              <w:t xml:space="preserve"> ownership</w:t>
            </w:r>
            <w:r w:rsidR="00D95099">
              <w:t xml:space="preserve">, </w:t>
            </w:r>
            <w:r>
              <w:t>provide</w:t>
            </w:r>
            <w:r w:rsidR="0005566A">
              <w:t xml:space="preserve"> </w:t>
            </w:r>
            <w:r w:rsidR="0041387C">
              <w:t xml:space="preserve">indicative </w:t>
            </w:r>
            <w:r w:rsidR="0005566A">
              <w:t>timelines</w:t>
            </w:r>
            <w:r w:rsidR="00D95099">
              <w:t>.</w:t>
            </w:r>
            <w:r w:rsidR="008A230C">
              <w:t xml:space="preserve"> </w:t>
            </w:r>
          </w:p>
          <w:p w14:paraId="036C6C2A" w14:textId="009B39A8"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17E3BA1" w14:textId="30037A51" w:rsidR="005C5D61" w:rsidRDefault="0093606D" w:rsidP="00BB1D61">
            <w:r>
              <w:t>RL (chair), AS, HS, SH, EH and Jun Ming</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C28E6B" w14:textId="65965C28" w:rsidR="005C5D61" w:rsidRDefault="00D95099" w:rsidP="005C5D61">
            <w:r>
              <w:t>Ongoing</w:t>
            </w:r>
          </w:p>
        </w:tc>
      </w:tr>
      <w:tr w:rsidR="00BD124D" w14:paraId="6FC58147"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CC44DA1" w14:textId="77777777" w:rsidR="00BD124D" w:rsidRDefault="00CB6860" w:rsidP="00070D64">
            <w:r>
              <w:t>Discuss</w:t>
            </w:r>
          </w:p>
          <w:p w14:paraId="51E2E65D" w14:textId="77777777" w:rsidR="007009D1" w:rsidRDefault="007009D1" w:rsidP="007009D1">
            <w:pPr>
              <w:pStyle w:val="ListParagraph"/>
              <w:numPr>
                <w:ilvl w:val="0"/>
                <w:numId w:val="14"/>
              </w:numPr>
            </w:pPr>
            <w:r>
              <w:t>Editor in Chief succession planning</w:t>
            </w:r>
          </w:p>
          <w:p w14:paraId="08AC6591" w14:textId="77777777" w:rsidR="007009D1" w:rsidRDefault="007009D1" w:rsidP="007009D1">
            <w:pPr>
              <w:pStyle w:val="ListParagraph"/>
              <w:numPr>
                <w:ilvl w:val="0"/>
                <w:numId w:val="14"/>
              </w:numPr>
            </w:pPr>
            <w:r>
              <w:t>Associate Editor Roles</w:t>
            </w:r>
          </w:p>
          <w:p w14:paraId="58C10EBE" w14:textId="77777777" w:rsidR="007009D1" w:rsidRDefault="007009D1" w:rsidP="007009D1">
            <w:pPr>
              <w:pStyle w:val="ListParagraph"/>
              <w:numPr>
                <w:ilvl w:val="0"/>
                <w:numId w:val="14"/>
              </w:numPr>
            </w:pPr>
            <w:r>
              <w:t>Funding</w:t>
            </w:r>
          </w:p>
          <w:p w14:paraId="55BE80CC" w14:textId="1B94F694" w:rsidR="007009D1" w:rsidRDefault="007009D1" w:rsidP="00070D64"/>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85FF312" w14:textId="24670C39" w:rsidR="00BD124D" w:rsidRDefault="007009D1" w:rsidP="00070D64">
            <w:r>
              <w:t>RL, SH, HS</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3FCAEA9" w14:textId="2DBF7C41" w:rsidR="00BD124D" w:rsidRDefault="00CB6860" w:rsidP="00070D64">
            <w:r>
              <w:t>Next Board meeting</w:t>
            </w:r>
          </w:p>
        </w:tc>
      </w:tr>
      <w:tr w:rsidR="00EC67BD" w14:paraId="12C4162E"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AC20CC8" w14:textId="77777777" w:rsidR="00EC67BD" w:rsidRDefault="00EC67BD" w:rsidP="00BB1D61">
            <w:pPr>
              <w:pStyle w:val="Heading4"/>
            </w:pPr>
          </w:p>
        </w:tc>
        <w:tc>
          <w:tcPr>
            <w:tcW w:w="4669" w:type="dxa"/>
            <w:gridSpan w:val="4"/>
            <w:tcBorders>
              <w:bottom w:val="single" w:sz="12" w:space="0" w:color="999999"/>
            </w:tcBorders>
            <w:shd w:val="clear" w:color="auto" w:fill="auto"/>
            <w:vAlign w:val="center"/>
          </w:tcPr>
          <w:p w14:paraId="017142A8" w14:textId="77777777" w:rsidR="00EC67BD" w:rsidRDefault="00EC67BD" w:rsidP="00BB1D61">
            <w:pPr>
              <w:pStyle w:val="Heading4"/>
            </w:pPr>
          </w:p>
        </w:tc>
        <w:tc>
          <w:tcPr>
            <w:tcW w:w="2373" w:type="dxa"/>
            <w:gridSpan w:val="2"/>
            <w:tcBorders>
              <w:bottom w:val="single" w:sz="12" w:space="0" w:color="999999"/>
            </w:tcBorders>
            <w:shd w:val="clear" w:color="auto" w:fill="auto"/>
            <w:vAlign w:val="center"/>
          </w:tcPr>
          <w:p w14:paraId="7116CD04" w14:textId="77777777" w:rsidR="00EC67BD" w:rsidRDefault="00EC67BD" w:rsidP="00BB1D61">
            <w:pPr>
              <w:pStyle w:val="Heading5"/>
            </w:pPr>
          </w:p>
        </w:tc>
      </w:tr>
      <w:tr w:rsidR="005C5D61" w14:paraId="2197FACF"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51274255" w14:textId="353862B8" w:rsidR="005C5D61" w:rsidRDefault="00F01F51" w:rsidP="00BB1D61">
            <w:pPr>
              <w:pStyle w:val="Heading4"/>
            </w:pPr>
            <w:r>
              <w:t>4</w:t>
            </w:r>
            <w:r w:rsidR="005C5D61">
              <w:t>.</w:t>
            </w:r>
          </w:p>
        </w:tc>
        <w:tc>
          <w:tcPr>
            <w:tcW w:w="4669" w:type="dxa"/>
            <w:gridSpan w:val="4"/>
            <w:tcBorders>
              <w:bottom w:val="single" w:sz="12" w:space="0" w:color="999999"/>
            </w:tcBorders>
            <w:shd w:val="clear" w:color="auto" w:fill="auto"/>
            <w:vAlign w:val="center"/>
          </w:tcPr>
          <w:p w14:paraId="6A28A446" w14:textId="7798DDC6" w:rsidR="005C5D61" w:rsidRDefault="00685500" w:rsidP="00204A6E">
            <w:pPr>
              <w:pStyle w:val="Heading4"/>
            </w:pPr>
            <w:r>
              <w:t xml:space="preserve">progress report on the isie gordon </w:t>
            </w:r>
            <w:r w:rsidR="00204A6E">
              <w:t>Conference</w:t>
            </w:r>
          </w:p>
        </w:tc>
        <w:tc>
          <w:tcPr>
            <w:tcW w:w="2373" w:type="dxa"/>
            <w:gridSpan w:val="2"/>
            <w:tcBorders>
              <w:bottom w:val="single" w:sz="12" w:space="0" w:color="999999"/>
            </w:tcBorders>
            <w:shd w:val="clear" w:color="auto" w:fill="auto"/>
            <w:vAlign w:val="center"/>
          </w:tcPr>
          <w:p w14:paraId="3432F2C3" w14:textId="7461E432" w:rsidR="005C5D61" w:rsidRDefault="00685500" w:rsidP="00BB1D61">
            <w:pPr>
              <w:pStyle w:val="Heading5"/>
            </w:pPr>
            <w:r>
              <w:t>ar</w:t>
            </w:r>
          </w:p>
        </w:tc>
      </w:tr>
      <w:tr w:rsidR="005C5D61" w14:paraId="548345E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E7D941D" w14:textId="2F3CCBAA" w:rsidR="005C5D61" w:rsidRDefault="00204A6E"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2A8103A" w14:textId="77777777" w:rsidR="005C5D61" w:rsidRDefault="005C5D61" w:rsidP="00BB1D61"/>
        </w:tc>
      </w:tr>
      <w:tr w:rsidR="005C5D61" w14:paraId="62D9B69A"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A0C708" w14:textId="77777777" w:rsidR="00685500" w:rsidRDefault="00685500" w:rsidP="00345649"/>
          <w:p w14:paraId="6C3DE200" w14:textId="77777777" w:rsidR="00E77963" w:rsidRDefault="00E77963" w:rsidP="00685500"/>
          <w:p w14:paraId="24FD5FFA" w14:textId="1D5F4DF1" w:rsidR="00685500" w:rsidRDefault="00685500" w:rsidP="00685500">
            <w:r>
              <w:t>Refer to briefing note from AR attached to these minutes</w:t>
            </w:r>
          </w:p>
          <w:p w14:paraId="255E5751" w14:textId="2F4887A2" w:rsidR="004B38C4" w:rsidRDefault="004B38C4" w:rsidP="00685500"/>
          <w:p w14:paraId="0C881717" w14:textId="193D14CC" w:rsidR="004B38C4" w:rsidRDefault="00F01F51" w:rsidP="00F01F51">
            <w:pPr>
              <w:pStyle w:val="ListParagraph"/>
              <w:numPr>
                <w:ilvl w:val="0"/>
                <w:numId w:val="15"/>
              </w:numPr>
            </w:pPr>
            <w:r>
              <w:t>P</w:t>
            </w:r>
            <w:r w:rsidR="007E7B5B">
              <w:t>lenar</w:t>
            </w:r>
            <w:r>
              <w:t>y topics cover:</w:t>
            </w:r>
            <w:r w:rsidR="007E7B5B">
              <w:t xml:space="preserve"> science</w:t>
            </w:r>
            <w:r>
              <w:t>,</w:t>
            </w:r>
            <w:r w:rsidR="007E7B5B">
              <w:t xml:space="preserve"> through</w:t>
            </w:r>
            <w:r>
              <w:t xml:space="preserve"> to </w:t>
            </w:r>
            <w:r w:rsidR="007E7B5B">
              <w:t>data</w:t>
            </w:r>
            <w:r>
              <w:t>,</w:t>
            </w:r>
            <w:r w:rsidR="007E7B5B">
              <w:t xml:space="preserve"> to policy decisions</w:t>
            </w:r>
            <w:r>
              <w:t xml:space="preserve"> (One speaker left to confirm)</w:t>
            </w:r>
          </w:p>
          <w:p w14:paraId="127696E1" w14:textId="48AC12FB" w:rsidR="007E7B5B" w:rsidRDefault="007E7B5B" w:rsidP="00F01F51">
            <w:pPr>
              <w:pStyle w:val="ListParagraph"/>
              <w:numPr>
                <w:ilvl w:val="0"/>
                <w:numId w:val="15"/>
              </w:numPr>
            </w:pPr>
            <w:r>
              <w:t>Initial program and topics online</w:t>
            </w:r>
          </w:p>
          <w:p w14:paraId="33A4C7F4" w14:textId="4FE66050" w:rsidR="002530A0" w:rsidRDefault="002530A0" w:rsidP="00F01F51">
            <w:pPr>
              <w:pStyle w:val="ListParagraph"/>
              <w:numPr>
                <w:ilvl w:val="0"/>
                <w:numId w:val="15"/>
              </w:numPr>
            </w:pPr>
            <w:r w:rsidRPr="002530A0">
              <w:t>150 registrants already</w:t>
            </w:r>
            <w:r>
              <w:t>.</w:t>
            </w:r>
          </w:p>
          <w:p w14:paraId="5409BBD9" w14:textId="1478450F" w:rsidR="002530A0" w:rsidRDefault="002530A0" w:rsidP="00685500"/>
          <w:p w14:paraId="62D65317" w14:textId="77777777" w:rsidR="00E77963" w:rsidRDefault="00E77963" w:rsidP="00E77963">
            <w:r>
              <w:t>Feedback from previous GFC Speakers are great – how do we get our head around all the content – good to have cohesive theme of discussants and speakers.</w:t>
            </w:r>
          </w:p>
          <w:p w14:paraId="111B63F4" w14:textId="77777777" w:rsidR="00E77963" w:rsidRDefault="00E77963" w:rsidP="00685500"/>
          <w:p w14:paraId="64FE0007" w14:textId="6D091945" w:rsidR="002530A0" w:rsidRDefault="002530A0" w:rsidP="00685500">
            <w:r>
              <w:t>Budget – got $45k from NSF, which must be spent on US participants. Small shortfall that they are looking to get support from Amazon or Google.</w:t>
            </w:r>
          </w:p>
          <w:p w14:paraId="69059BCC" w14:textId="1736D94C" w:rsidR="002530A0" w:rsidRDefault="002530A0" w:rsidP="00685500"/>
          <w:p w14:paraId="2E3AF993" w14:textId="02C96C6C" w:rsidR="002530A0" w:rsidRDefault="002530A0" w:rsidP="00685500">
            <w:r>
              <w:t xml:space="preserve">HS </w:t>
            </w:r>
            <w:r w:rsidR="00F01F51">
              <w:t xml:space="preserve">have </w:t>
            </w:r>
            <w:r>
              <w:t xml:space="preserve">tried crowd funding </w:t>
            </w:r>
            <w:r w:rsidR="00F20020">
              <w:t>through institutions donating to GRC</w:t>
            </w:r>
            <w:r w:rsidR="005C47C7">
              <w:t xml:space="preserve"> to fill gap? Be in touch with VT</w:t>
            </w:r>
          </w:p>
          <w:p w14:paraId="14F7C9FC" w14:textId="010C90B5" w:rsidR="002C6FA0" w:rsidRDefault="002C6FA0" w:rsidP="00345649">
            <w:pPr>
              <w:rPr>
                <w:b/>
              </w:rPr>
            </w:pPr>
          </w:p>
          <w:p w14:paraId="5A575160" w14:textId="60F18903" w:rsidR="005C5D61" w:rsidRDefault="005C5D61" w:rsidP="00EC67BD"/>
        </w:tc>
      </w:tr>
      <w:tr w:rsidR="005C5D61" w14:paraId="2F976B68"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E1F670C" w14:textId="77777777" w:rsidR="005C5D61" w:rsidRDefault="005C5D61" w:rsidP="00BB1D6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15C13192" w14:textId="29D7C085" w:rsidR="005C5D61" w:rsidRDefault="002C7119" w:rsidP="00345649">
            <w:r>
              <w:t xml:space="preserve">A more </w:t>
            </w:r>
            <w:r w:rsidR="00D202D7">
              <w:t xml:space="preserve">explicit &amp; </w:t>
            </w:r>
            <w:r>
              <w:t xml:space="preserve">formalized approach to organizing and governing conferences will be good for reducing risks. </w:t>
            </w:r>
            <w:r w:rsidR="00B773EE">
              <w:t>Follow u</w:t>
            </w:r>
            <w:r>
              <w:t>p with Conference Committee and Chair of Next Gordon Conference</w:t>
            </w:r>
          </w:p>
        </w:tc>
      </w:tr>
      <w:tr w:rsidR="005C5D61" w14:paraId="28792B15" w14:textId="77777777" w:rsidTr="000252B0">
        <w:trPr>
          <w:gridAfter w:val="1"/>
          <w:wAfter w:w="178" w:type="dxa"/>
          <w:trHeight w:val="360"/>
        </w:trPr>
        <w:tc>
          <w:tcPr>
            <w:tcW w:w="9167" w:type="dxa"/>
            <w:gridSpan w:val="8"/>
            <w:tcBorders>
              <w:top w:val="single" w:sz="4" w:space="0" w:color="C0C0C0"/>
              <w:left w:val="single" w:sz="4" w:space="0" w:color="C0C0C0"/>
              <w:bottom w:val="single" w:sz="12" w:space="0" w:color="999999"/>
              <w:right w:val="single" w:sz="4" w:space="0" w:color="C0C0C0"/>
            </w:tcBorders>
            <w:shd w:val="clear" w:color="auto" w:fill="auto"/>
            <w:tcMar>
              <w:left w:w="81" w:type="dxa"/>
            </w:tcMar>
            <w:vAlign w:val="center"/>
          </w:tcPr>
          <w:p w14:paraId="5F00458D" w14:textId="77777777" w:rsidR="005C5D61" w:rsidRDefault="005C5D61" w:rsidP="00BB1D61"/>
        </w:tc>
      </w:tr>
      <w:tr w:rsidR="005C5D61" w14:paraId="211DE287"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B769DF1"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2096142C"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890ABDC" w14:textId="77777777" w:rsidR="005C5D61" w:rsidRDefault="005C5D61" w:rsidP="00BB1D61">
            <w:pPr>
              <w:pStyle w:val="AllCapsHeading"/>
            </w:pPr>
            <w:r>
              <w:t>Deadline</w:t>
            </w:r>
          </w:p>
        </w:tc>
      </w:tr>
      <w:tr w:rsidR="006B7258" w14:paraId="7348CE2B"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6B04832" w14:textId="0FB95B29" w:rsidR="006B7258" w:rsidRDefault="006B7258" w:rsidP="00E3046F">
            <w:r>
              <w:t>Connect with Tomer and Anna from Conference Committee</w:t>
            </w:r>
            <w:r w:rsidR="00AE41E3">
              <w:t xml:space="preserve"> – mention the non-issue of conference frequency</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3CE797D" w14:textId="641293E3" w:rsidR="006B7258" w:rsidRDefault="006B7258" w:rsidP="00BB1D61">
            <w:r>
              <w:t>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3176349" w14:textId="37C04B13" w:rsidR="006B7258" w:rsidRDefault="006B7258" w:rsidP="00BB1D61">
            <w:r>
              <w:t>Next Board meeting</w:t>
            </w:r>
          </w:p>
        </w:tc>
      </w:tr>
      <w:tr w:rsidR="00DB5000" w14:paraId="670ADF2E" w14:textId="77777777" w:rsidTr="00980A18">
        <w:trPr>
          <w:gridAfter w:val="1"/>
          <w:wAfter w:w="178" w:type="dxa"/>
          <w:trHeight w:val="360"/>
        </w:trPr>
        <w:tc>
          <w:tcPr>
            <w:tcW w:w="2125" w:type="dxa"/>
            <w:gridSpan w:val="2"/>
            <w:tcBorders>
              <w:bottom w:val="single" w:sz="12" w:space="0" w:color="999999"/>
            </w:tcBorders>
            <w:shd w:val="clear" w:color="auto" w:fill="auto"/>
            <w:vAlign w:val="center"/>
          </w:tcPr>
          <w:p w14:paraId="6B6CD5A6" w14:textId="64419693" w:rsidR="00DB5000" w:rsidRDefault="00DB5000" w:rsidP="00980A18">
            <w:pPr>
              <w:pStyle w:val="Heading4"/>
            </w:pPr>
            <w:r>
              <w:t>5</w:t>
            </w:r>
          </w:p>
        </w:tc>
        <w:tc>
          <w:tcPr>
            <w:tcW w:w="4669" w:type="dxa"/>
            <w:gridSpan w:val="4"/>
            <w:tcBorders>
              <w:bottom w:val="single" w:sz="12" w:space="0" w:color="999999"/>
            </w:tcBorders>
            <w:shd w:val="clear" w:color="auto" w:fill="auto"/>
            <w:vAlign w:val="center"/>
          </w:tcPr>
          <w:p w14:paraId="494D3020" w14:textId="238AC7C8" w:rsidR="00DB5000" w:rsidRDefault="00DC39B1" w:rsidP="00980A18">
            <w:pPr>
              <w:pStyle w:val="Heading4"/>
            </w:pPr>
            <w:r>
              <w:t xml:space="preserve">2019 </w:t>
            </w:r>
            <w:r w:rsidR="00DB5000">
              <w:t>annual report logistics</w:t>
            </w:r>
          </w:p>
        </w:tc>
        <w:tc>
          <w:tcPr>
            <w:tcW w:w="2373" w:type="dxa"/>
            <w:gridSpan w:val="2"/>
            <w:tcBorders>
              <w:bottom w:val="single" w:sz="12" w:space="0" w:color="999999"/>
            </w:tcBorders>
            <w:shd w:val="clear" w:color="auto" w:fill="auto"/>
            <w:vAlign w:val="center"/>
          </w:tcPr>
          <w:p w14:paraId="313C07FA" w14:textId="77777777" w:rsidR="00DB5000" w:rsidRDefault="00DB5000" w:rsidP="00980A18">
            <w:pPr>
              <w:pStyle w:val="Heading5"/>
            </w:pPr>
            <w:r>
              <w:t>PH</w:t>
            </w:r>
          </w:p>
        </w:tc>
      </w:tr>
      <w:tr w:rsidR="00DB5000" w14:paraId="684D476E" w14:textId="77777777" w:rsidTr="00980A18">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720CDFD" w14:textId="77777777" w:rsidR="00DB5000" w:rsidRDefault="00DB5000" w:rsidP="00980A18">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08B3A6D" w14:textId="77777777" w:rsidR="00DB5000" w:rsidRDefault="00DB5000" w:rsidP="00980A18"/>
        </w:tc>
      </w:tr>
      <w:tr w:rsidR="00DB5000" w14:paraId="13F1C192" w14:textId="77777777" w:rsidTr="00980A18">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3901600" w14:textId="77777777" w:rsidR="00DB5000" w:rsidRDefault="00DB5000" w:rsidP="00980A18"/>
          <w:p w14:paraId="7A3FA960" w14:textId="2DC213D5" w:rsidR="00DB5000" w:rsidRDefault="00DB5000" w:rsidP="00980A18">
            <w:r>
              <w:t>Refer to Agenda Discussion notes, TOC and assigned people to write sections</w:t>
            </w:r>
          </w:p>
          <w:p w14:paraId="097FA447" w14:textId="00CDFFBA" w:rsidR="00FF2E93" w:rsidRDefault="00FF2E93" w:rsidP="00980A18"/>
          <w:p w14:paraId="79D8446E" w14:textId="07EB5E0F" w:rsidR="00FF2E93" w:rsidRDefault="00FF2E93" w:rsidP="00980A18">
            <w:r>
              <w:t>New requirements to report to</w:t>
            </w:r>
            <w:r w:rsidR="002845BB">
              <w:t xml:space="preserve"> o</w:t>
            </w:r>
            <w:r>
              <w:t>ur Members and TMB the Dutch Chamber of Commerce?</w:t>
            </w:r>
          </w:p>
          <w:p w14:paraId="3350C1EB" w14:textId="3C2C109D" w:rsidR="00FF2E93" w:rsidRDefault="00FF2E93" w:rsidP="00980A18"/>
          <w:p w14:paraId="5211FCF1" w14:textId="6B842C08" w:rsidR="00DB5000" w:rsidRDefault="00FF2E93" w:rsidP="00980A18">
            <w:r>
              <w:t>EH to contribute to the awards section</w:t>
            </w:r>
          </w:p>
          <w:p w14:paraId="7751B09F" w14:textId="77777777" w:rsidR="00DB5000" w:rsidRDefault="00DB5000" w:rsidP="00980A18"/>
        </w:tc>
      </w:tr>
      <w:tr w:rsidR="00DB5000" w14:paraId="38506AD4" w14:textId="77777777" w:rsidTr="00980A18">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3C9BB09E" w14:textId="77777777" w:rsidR="00DB5000" w:rsidRDefault="00DB5000" w:rsidP="00980A18">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3BD3682D" w14:textId="2AAB3149" w:rsidR="00DB5000" w:rsidRDefault="00DB5000" w:rsidP="00980A18"/>
        </w:tc>
      </w:tr>
      <w:tr w:rsidR="00DB5000" w14:paraId="3BDDAAAB" w14:textId="77777777" w:rsidTr="00980A18">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01F10C0" w14:textId="77777777" w:rsidR="00DB5000" w:rsidRDefault="00DB5000" w:rsidP="00980A18">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2D23F09" w14:textId="77777777" w:rsidR="00DB5000" w:rsidRDefault="00DB5000" w:rsidP="00980A18">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16C91956" w14:textId="77777777" w:rsidR="00DB5000" w:rsidRDefault="00DB5000" w:rsidP="00980A18">
            <w:pPr>
              <w:pStyle w:val="AllCapsHeading"/>
            </w:pPr>
            <w:r>
              <w:t>Deadline</w:t>
            </w:r>
          </w:p>
        </w:tc>
      </w:tr>
      <w:tr w:rsidR="00DB5000" w14:paraId="0D2765A9" w14:textId="77777777" w:rsidTr="00980A18">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D156DE0" w14:textId="02AC944D" w:rsidR="00DB5000" w:rsidRDefault="002845BB" w:rsidP="00DB5000">
            <w:r>
              <w:t>Annual report to be ready for Board approval</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A24F35B" w14:textId="7712AB2A" w:rsidR="00DB5000" w:rsidRDefault="00DB5000" w:rsidP="00980A18">
            <w:r>
              <w:t>PH</w:t>
            </w:r>
            <w:r w:rsidR="002845BB">
              <w:t>, HS, TMB, VT</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698C0C0" w14:textId="77777777" w:rsidR="00DB5000" w:rsidRDefault="00DB5000" w:rsidP="00980A18">
            <w:r>
              <w:t>Next Board Meeting</w:t>
            </w:r>
          </w:p>
        </w:tc>
      </w:tr>
      <w:tr w:rsidR="00DB5000" w14:paraId="5542EDF4"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C238CC8" w14:textId="77777777" w:rsidR="00DB5000" w:rsidRDefault="00DB5000" w:rsidP="00BB1D61">
            <w:pPr>
              <w:pStyle w:val="Heading4"/>
            </w:pPr>
          </w:p>
        </w:tc>
        <w:tc>
          <w:tcPr>
            <w:tcW w:w="4669" w:type="dxa"/>
            <w:gridSpan w:val="4"/>
            <w:tcBorders>
              <w:bottom w:val="single" w:sz="12" w:space="0" w:color="999999"/>
            </w:tcBorders>
            <w:shd w:val="clear" w:color="auto" w:fill="auto"/>
            <w:vAlign w:val="center"/>
          </w:tcPr>
          <w:p w14:paraId="7ADCC99E" w14:textId="77777777" w:rsidR="00DB5000" w:rsidRDefault="00DB5000" w:rsidP="00BB1D61">
            <w:pPr>
              <w:pStyle w:val="Heading4"/>
            </w:pPr>
          </w:p>
        </w:tc>
        <w:tc>
          <w:tcPr>
            <w:tcW w:w="2373" w:type="dxa"/>
            <w:gridSpan w:val="2"/>
            <w:tcBorders>
              <w:bottom w:val="single" w:sz="12" w:space="0" w:color="999999"/>
            </w:tcBorders>
            <w:shd w:val="clear" w:color="auto" w:fill="auto"/>
            <w:vAlign w:val="center"/>
          </w:tcPr>
          <w:p w14:paraId="032FA112" w14:textId="77777777" w:rsidR="00DB5000" w:rsidRDefault="00DB5000" w:rsidP="00BB1D61">
            <w:pPr>
              <w:pStyle w:val="Heading5"/>
            </w:pPr>
          </w:p>
        </w:tc>
      </w:tr>
      <w:tr w:rsidR="005C5D61" w14:paraId="37D2891A"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365D469" w14:textId="01173A0F" w:rsidR="005C5D61" w:rsidRDefault="00DB5000" w:rsidP="00BB1D61">
            <w:pPr>
              <w:pStyle w:val="Heading4"/>
            </w:pPr>
            <w:r>
              <w:t>6</w:t>
            </w:r>
            <w:r w:rsidR="005C5D61">
              <w:t>.</w:t>
            </w:r>
          </w:p>
        </w:tc>
        <w:tc>
          <w:tcPr>
            <w:tcW w:w="4669" w:type="dxa"/>
            <w:gridSpan w:val="4"/>
            <w:tcBorders>
              <w:bottom w:val="single" w:sz="12" w:space="0" w:color="999999"/>
            </w:tcBorders>
            <w:shd w:val="clear" w:color="auto" w:fill="auto"/>
            <w:vAlign w:val="center"/>
          </w:tcPr>
          <w:p w14:paraId="3492889A" w14:textId="7B57F23F" w:rsidR="005C5D61" w:rsidRDefault="00EC67BD" w:rsidP="00BB1D61">
            <w:pPr>
              <w:pStyle w:val="Heading4"/>
            </w:pPr>
            <w:r>
              <w:t xml:space="preserve">progress on </w:t>
            </w:r>
            <w:r w:rsidR="00685500">
              <w:t xml:space="preserve">election and </w:t>
            </w:r>
            <w:r>
              <w:t>proposals</w:t>
            </w:r>
          </w:p>
        </w:tc>
        <w:tc>
          <w:tcPr>
            <w:tcW w:w="2373" w:type="dxa"/>
            <w:gridSpan w:val="2"/>
            <w:tcBorders>
              <w:bottom w:val="single" w:sz="12" w:space="0" w:color="999999"/>
            </w:tcBorders>
            <w:shd w:val="clear" w:color="auto" w:fill="auto"/>
            <w:vAlign w:val="center"/>
          </w:tcPr>
          <w:p w14:paraId="748F4838" w14:textId="085646FA" w:rsidR="005C5D61" w:rsidRDefault="005C5D61" w:rsidP="00BB1D61">
            <w:pPr>
              <w:pStyle w:val="Heading5"/>
            </w:pPr>
            <w:r>
              <w:t>T</w:t>
            </w:r>
            <w:r w:rsidR="009F1A36">
              <w:t>M</w:t>
            </w:r>
            <w:r>
              <w:t>B</w:t>
            </w:r>
          </w:p>
        </w:tc>
      </w:tr>
      <w:tr w:rsidR="005C5D61" w14:paraId="290B5AE6"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2E26E8F" w14:textId="77777777" w:rsidR="005C5D61" w:rsidRDefault="005C5D61" w:rsidP="00BB1D61">
            <w:pPr>
              <w:pStyle w:val="AllCapsHeading"/>
            </w:pPr>
            <w:r>
              <w:lastRenderedPageBreak/>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3B81BB2" w14:textId="77777777" w:rsidR="005C5D61" w:rsidRDefault="005C5D61" w:rsidP="00BB1D61"/>
        </w:tc>
      </w:tr>
      <w:tr w:rsidR="005C5D61" w14:paraId="17D89696"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C1E64C0" w14:textId="70F4CFA8" w:rsidR="005C5D61" w:rsidRDefault="005C5D61" w:rsidP="00CD1D5C"/>
          <w:p w14:paraId="78BA45FE" w14:textId="1E1F06CB" w:rsidR="00DB5000" w:rsidRDefault="00DB5000" w:rsidP="00DB5000">
            <w:r>
              <w:t>Refer to briefing note from TB attached to these minutes</w:t>
            </w:r>
          </w:p>
          <w:p w14:paraId="682CABCF" w14:textId="77777777" w:rsidR="00AB672D" w:rsidRDefault="00AB672D" w:rsidP="00DB5000"/>
          <w:p w14:paraId="182E19A5" w14:textId="695BCF96" w:rsidR="00DC39B1" w:rsidRDefault="00DC39B1" w:rsidP="00DB5000">
            <w:r>
              <w:t>Decision whether to keep elections 6 months from AGM or bring elections closer to July or AGM closer to January?</w:t>
            </w:r>
          </w:p>
          <w:p w14:paraId="0237A7EE" w14:textId="2C32014C" w:rsidR="00DC39B1" w:rsidRDefault="00DC39B1" w:rsidP="00DB5000"/>
          <w:p w14:paraId="15687E0E" w14:textId="48BBA9AF" w:rsidR="00DC39B1" w:rsidRDefault="00E64109" w:rsidP="00DB5000">
            <w:r>
              <w:t>TB:</w:t>
            </w:r>
            <w:r w:rsidR="00DC39B1">
              <w:t xml:space="preserve"> with official roles starting 1</w:t>
            </w:r>
            <w:r w:rsidR="00DC39B1" w:rsidRPr="00DC39B1">
              <w:rPr>
                <w:vertAlign w:val="superscript"/>
              </w:rPr>
              <w:t>st</w:t>
            </w:r>
            <w:r w:rsidR="00DC39B1">
              <w:t xml:space="preserve"> July, before this is a good time for the AGM – also aligned with congregations of ISIE members. We can </w:t>
            </w:r>
            <w:proofErr w:type="spellStart"/>
            <w:r w:rsidR="00DC39B1">
              <w:t>finalise</w:t>
            </w:r>
            <w:proofErr w:type="spellEnd"/>
            <w:r w:rsidR="00DC39B1">
              <w:t xml:space="preserve"> elections at the AGM in e.g. April – this is a normal reporting period for Dutch corporations</w:t>
            </w:r>
          </w:p>
          <w:p w14:paraId="0E5D4AC1" w14:textId="2C098D34" w:rsidR="000172A4" w:rsidRDefault="000172A4" w:rsidP="00DB5000"/>
          <w:p w14:paraId="057ADB7C" w14:textId="54B75674" w:rsidR="000172A4" w:rsidRDefault="000172A4" w:rsidP="00DB5000">
            <w:r>
              <w:t>HS make sure we have an arrangement in Housekeeping rules</w:t>
            </w:r>
          </w:p>
          <w:p w14:paraId="187C8692" w14:textId="7C434E20" w:rsidR="000172A4" w:rsidRDefault="000172A4" w:rsidP="00DB5000"/>
          <w:p w14:paraId="3D191F94" w14:textId="27E862CC" w:rsidR="000172A4" w:rsidRDefault="000172A4" w:rsidP="00DB5000">
            <w:r>
              <w:t>CB Comes from a student perspective – they intended is to be Diversity and Inclusion strategy for the students but it would be important to look how that could translate to the broader ISIE. They are talking with the Board on viability of proposal.</w:t>
            </w:r>
          </w:p>
          <w:p w14:paraId="192303DA" w14:textId="6F579091" w:rsidR="000172A4" w:rsidRDefault="000172A4" w:rsidP="00DB5000"/>
          <w:p w14:paraId="0D520ABB" w14:textId="06F57E00" w:rsidR="000172A4" w:rsidRDefault="000172A4" w:rsidP="00DB5000">
            <w:r>
              <w:t>HS would like to look for someone to help on D</w:t>
            </w:r>
            <w:r w:rsidR="00E64109">
              <w:t>iversity</w:t>
            </w:r>
            <w:r>
              <w:t xml:space="preserve"> and I</w:t>
            </w:r>
            <w:r w:rsidR="00E64109">
              <w:t>nclusion</w:t>
            </w:r>
            <w:r>
              <w:t xml:space="preserve"> within o</w:t>
            </w:r>
            <w:r w:rsidR="00E64109">
              <w:t xml:space="preserve">ur home </w:t>
            </w:r>
            <w:proofErr w:type="spellStart"/>
            <w:r w:rsidR="00E64109">
              <w:t>organisations</w:t>
            </w:r>
            <w:proofErr w:type="spellEnd"/>
            <w:r>
              <w:t xml:space="preserve"> </w:t>
            </w:r>
            <w:r w:rsidRPr="000172A4">
              <w:rPr>
                <w:i/>
              </w:rPr>
              <w:t>without</w:t>
            </w:r>
            <w:r>
              <w:t xml:space="preserve"> getting paid. Then we can put the budget back into student activities.</w:t>
            </w:r>
          </w:p>
          <w:p w14:paraId="7C84D162" w14:textId="77777777" w:rsidR="00EC67BD" w:rsidRDefault="00EC67BD" w:rsidP="00BB1D61">
            <w:bookmarkStart w:id="2" w:name="_GoBack"/>
            <w:bookmarkEnd w:id="2"/>
          </w:p>
          <w:p w14:paraId="70FC3DB7" w14:textId="11598419" w:rsidR="005C5D61" w:rsidRDefault="005C5D61" w:rsidP="00797C22"/>
        </w:tc>
      </w:tr>
      <w:tr w:rsidR="005C5D61" w14:paraId="72B5DA0B"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2B700C7E" w14:textId="77777777" w:rsidR="005C5D61" w:rsidRDefault="005C5D61" w:rsidP="00BB1D61">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49C13F2" w14:textId="0A40ADD2" w:rsidR="005C5D61" w:rsidRDefault="00DB5000" w:rsidP="006A6E5B">
            <w:r>
              <w:t>Decision on when to hold AGM and elections</w:t>
            </w:r>
            <w:r w:rsidR="009F1A36">
              <w:t xml:space="preserve"> </w:t>
            </w:r>
            <w:r w:rsidR="0058638B">
              <w:t>to be decided at next Board meeting</w:t>
            </w:r>
          </w:p>
        </w:tc>
      </w:tr>
      <w:tr w:rsidR="005C5D61" w14:paraId="7B87770D"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669A87CA" w14:textId="77777777" w:rsidR="005C5D61" w:rsidRDefault="005C5D61" w:rsidP="00BB1D61">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51584EF0"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3D91F02" w14:textId="77777777" w:rsidR="005C5D61" w:rsidRDefault="005C5D61" w:rsidP="00BB1D61">
            <w:pPr>
              <w:pStyle w:val="AllCapsHeading"/>
            </w:pPr>
            <w:r>
              <w:t>Deadline</w:t>
            </w:r>
          </w:p>
        </w:tc>
      </w:tr>
      <w:tr w:rsidR="00EC67BD" w14:paraId="352101B7"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4AD07DC" w14:textId="50238D80" w:rsidR="00EC67BD" w:rsidRDefault="00845466" w:rsidP="00F63687">
            <w:r>
              <w:t>Develop timelines and plan for AGM 2020</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D135AE4" w14:textId="21AC3D21" w:rsidR="00EC67BD" w:rsidRDefault="00845466" w:rsidP="0086182F">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0A9299C0" w14:textId="2BB0282C" w:rsidR="00EC67BD" w:rsidRDefault="00845466" w:rsidP="0086182F">
            <w:r>
              <w:t>Next Board Meeting</w:t>
            </w:r>
          </w:p>
        </w:tc>
      </w:tr>
      <w:tr w:rsidR="005C5D61" w14:paraId="3E2325F6"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D45AE46" w14:textId="62EFCB15" w:rsidR="00797C22" w:rsidRDefault="00E64109" w:rsidP="00214672">
            <w:r>
              <w:t>prepare a briefing note to the Society on the duration of Board positions – when the terms come to an end and start.</w:t>
            </w:r>
          </w:p>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53B9D01" w14:textId="19E110BC" w:rsidR="005C5D61" w:rsidRDefault="00F62D43" w:rsidP="0086182F">
            <w:r>
              <w:t>TB</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7B0306A7" w14:textId="1F6527CE" w:rsidR="005C5D61" w:rsidRDefault="00797C22" w:rsidP="0086182F">
            <w:r>
              <w:t>Next Board meeting</w:t>
            </w:r>
          </w:p>
        </w:tc>
      </w:tr>
      <w:tr w:rsidR="003442D8" w14:paraId="479276D2"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4CD3F53F" w14:textId="1125975A" w:rsidR="003442D8" w:rsidRDefault="00685500" w:rsidP="00626A64">
            <w:pPr>
              <w:pStyle w:val="Heading4"/>
            </w:pPr>
            <w:r>
              <w:t>7</w:t>
            </w:r>
          </w:p>
        </w:tc>
        <w:tc>
          <w:tcPr>
            <w:tcW w:w="4669" w:type="dxa"/>
            <w:gridSpan w:val="4"/>
            <w:tcBorders>
              <w:bottom w:val="single" w:sz="12" w:space="0" w:color="999999"/>
            </w:tcBorders>
            <w:shd w:val="clear" w:color="auto" w:fill="auto"/>
            <w:vAlign w:val="center"/>
          </w:tcPr>
          <w:p w14:paraId="7A744C79" w14:textId="36DAB6F1" w:rsidR="003442D8" w:rsidRDefault="00685500" w:rsidP="00626A64">
            <w:pPr>
              <w:pStyle w:val="Heading4"/>
            </w:pPr>
            <w:r>
              <w:t>responsibility in the board</w:t>
            </w:r>
          </w:p>
        </w:tc>
        <w:tc>
          <w:tcPr>
            <w:tcW w:w="2373" w:type="dxa"/>
            <w:gridSpan w:val="2"/>
            <w:tcBorders>
              <w:bottom w:val="single" w:sz="12" w:space="0" w:color="999999"/>
            </w:tcBorders>
            <w:shd w:val="clear" w:color="auto" w:fill="auto"/>
            <w:vAlign w:val="center"/>
          </w:tcPr>
          <w:p w14:paraId="5AA6AEF3" w14:textId="0EE4935B" w:rsidR="003442D8" w:rsidRDefault="003442D8" w:rsidP="00626A64">
            <w:pPr>
              <w:pStyle w:val="Heading5"/>
            </w:pPr>
            <w:r>
              <w:t>PH</w:t>
            </w:r>
          </w:p>
        </w:tc>
      </w:tr>
      <w:tr w:rsidR="003442D8" w14:paraId="290D4544"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58E52842" w14:textId="1950A666" w:rsidR="003442D8" w:rsidRDefault="00D46FC8" w:rsidP="00626A64">
            <w:pPr>
              <w:pStyle w:val="AllCapsHeading"/>
            </w:pPr>
            <w:r>
              <w:t>report</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6A46613D" w14:textId="77777777" w:rsidR="003442D8" w:rsidRDefault="003442D8" w:rsidP="00626A64"/>
        </w:tc>
      </w:tr>
      <w:tr w:rsidR="003442D8" w14:paraId="4B3635F8" w14:textId="77777777" w:rsidTr="00626A64">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2C5DD7A" w14:textId="6DF9D7A5" w:rsidR="00685500" w:rsidRDefault="00685500" w:rsidP="00A05FFB"/>
          <w:p w14:paraId="19C8C26C" w14:textId="061F96A7" w:rsidR="000172A4" w:rsidRDefault="000172A4" w:rsidP="00A05FFB">
            <w:r>
              <w:t>PH Roles</w:t>
            </w:r>
            <w:r w:rsidR="00B352D9">
              <w:t xml:space="preserve"> and responsibilities t</w:t>
            </w:r>
            <w:r>
              <w:t xml:space="preserve">o be distributed across the Board – would like others to respond </w:t>
            </w:r>
            <w:r w:rsidR="007A4227">
              <w:t>(1</w:t>
            </w:r>
            <w:r w:rsidR="007A4227" w:rsidRPr="007A4227">
              <w:rPr>
                <w:vertAlign w:val="superscript"/>
              </w:rPr>
              <w:t>st</w:t>
            </w:r>
            <w:r w:rsidR="007A4227">
              <w:t xml:space="preserve"> come first choice)</w:t>
            </w:r>
          </w:p>
          <w:p w14:paraId="446AAC52" w14:textId="77777777" w:rsidR="000172A4" w:rsidRDefault="000172A4" w:rsidP="00A05FFB"/>
          <w:p w14:paraId="79F2D6D7" w14:textId="77777777" w:rsidR="00685500" w:rsidRPr="00685500" w:rsidRDefault="00685500" w:rsidP="00685500">
            <w:pPr>
              <w:numPr>
                <w:ilvl w:val="0"/>
                <w:numId w:val="11"/>
              </w:numPr>
            </w:pPr>
            <w:r w:rsidRPr="00685500">
              <w:t>ISIE Website</w:t>
            </w:r>
          </w:p>
          <w:p w14:paraId="7428E1D9" w14:textId="77777777" w:rsidR="00685500" w:rsidRPr="00685500" w:rsidRDefault="00685500" w:rsidP="00685500">
            <w:pPr>
              <w:numPr>
                <w:ilvl w:val="0"/>
                <w:numId w:val="11"/>
              </w:numPr>
            </w:pPr>
            <w:r w:rsidRPr="00685500">
              <w:t>Membership working group</w:t>
            </w:r>
          </w:p>
          <w:p w14:paraId="37FEFDA6" w14:textId="77777777" w:rsidR="00685500" w:rsidRDefault="00685500" w:rsidP="00685500">
            <w:pPr>
              <w:numPr>
                <w:ilvl w:val="0"/>
                <w:numId w:val="11"/>
              </w:numPr>
            </w:pPr>
            <w:r w:rsidRPr="00685500">
              <w:t>Conferences working groups</w:t>
            </w:r>
          </w:p>
          <w:p w14:paraId="0787A5DD" w14:textId="34D7059C" w:rsidR="00685500" w:rsidRDefault="00685500" w:rsidP="00685500">
            <w:pPr>
              <w:numPr>
                <w:ilvl w:val="0"/>
                <w:numId w:val="11"/>
              </w:numPr>
            </w:pPr>
            <w:r w:rsidRPr="00685500">
              <w:t>Championing proposals and other roles in ISIE</w:t>
            </w:r>
          </w:p>
          <w:p w14:paraId="23A1629F" w14:textId="4C55AA30" w:rsidR="00685500" w:rsidRDefault="00685500" w:rsidP="00685500"/>
          <w:p w14:paraId="0D6EC7F6" w14:textId="77777777" w:rsidR="00685500" w:rsidRDefault="00685500" w:rsidP="00685500"/>
          <w:p w14:paraId="058EE032" w14:textId="0BCE61B9" w:rsidR="00D46FC8" w:rsidRDefault="00D632FC" w:rsidP="00A05FFB">
            <w:r>
              <w:t>PH</w:t>
            </w:r>
            <w:r w:rsidR="00D46FC8">
              <w:t>: slow going f</w:t>
            </w:r>
            <w:r w:rsidR="008565FC">
              <w:t xml:space="preserve">or most of the Committees </w:t>
            </w:r>
            <w:r w:rsidR="00D46FC8">
              <w:t xml:space="preserve">– </w:t>
            </w:r>
            <w:r w:rsidR="008565FC">
              <w:t>they’re at the stage of getting enough people to make the committees to get going.</w:t>
            </w:r>
            <w:r w:rsidR="00D46FC8">
              <w:t xml:space="preserve"> </w:t>
            </w:r>
            <w:r w:rsidR="008565FC">
              <w:t xml:space="preserve">Next year the challenge is </w:t>
            </w:r>
            <w:r w:rsidR="00D46FC8">
              <w:t>make these groups more agile</w:t>
            </w:r>
            <w:r w:rsidR="001D1436">
              <w:t>.</w:t>
            </w:r>
          </w:p>
          <w:p w14:paraId="52384AE1" w14:textId="77777777" w:rsidR="00D46FC8" w:rsidRDefault="00D46FC8" w:rsidP="00A05FFB"/>
          <w:p w14:paraId="28D0518D" w14:textId="0D72BF3F" w:rsidR="008565FC" w:rsidRDefault="001D1436" w:rsidP="00A05FFB">
            <w:r>
              <w:t xml:space="preserve">Toward that aim, PH </w:t>
            </w:r>
            <w:r w:rsidR="00D46FC8">
              <w:t>has set up a the “</w:t>
            </w:r>
            <w:r w:rsidR="008565FC">
              <w:t>Back Office</w:t>
            </w:r>
            <w:r w:rsidR="00D46FC8">
              <w:t>”,</w:t>
            </w:r>
            <w:r w:rsidR="008565FC">
              <w:t xml:space="preserve"> a</w:t>
            </w:r>
            <w:r w:rsidR="00E03613">
              <w:t>n online</w:t>
            </w:r>
            <w:r w:rsidR="008565FC">
              <w:t xml:space="preserve"> facil</w:t>
            </w:r>
            <w:r w:rsidR="00D46FC8">
              <w:t>i</w:t>
            </w:r>
            <w:r w:rsidR="008565FC">
              <w:t>ty to en</w:t>
            </w:r>
            <w:r w:rsidR="00D46FC8">
              <w:t>a</w:t>
            </w:r>
            <w:r w:rsidR="008565FC">
              <w:t>ble the Board</w:t>
            </w:r>
            <w:r w:rsidR="00D46FC8">
              <w:t xml:space="preserve"> and sub-committees</w:t>
            </w:r>
            <w:r w:rsidR="008565FC">
              <w:t xml:space="preserve"> to have an operating platform that streamlines document</w:t>
            </w:r>
            <w:r w:rsidR="00D46FC8">
              <w:t>s</w:t>
            </w:r>
            <w:r w:rsidR="008565FC">
              <w:t>,</w:t>
            </w:r>
            <w:r w:rsidR="00D46FC8">
              <w:t xml:space="preserve"> email, records of tasks. Hopefully will</w:t>
            </w:r>
            <w:r w:rsidR="008565FC">
              <w:t xml:space="preserve"> get more i</w:t>
            </w:r>
            <w:r w:rsidR="00D46FC8">
              <w:t>nvolved in</w:t>
            </w:r>
            <w:r w:rsidR="008565FC">
              <w:t xml:space="preserve"> the Sub Committee</w:t>
            </w:r>
            <w:r w:rsidR="005F27B2">
              <w:t>s</w:t>
            </w:r>
            <w:r w:rsidR="008565FC">
              <w:t xml:space="preserve"> and other task</w:t>
            </w:r>
            <w:r w:rsidR="00736704">
              <w:t xml:space="preserve">s. Tested out with the Executive. Trial with the rest of Board early </w:t>
            </w:r>
            <w:r w:rsidR="00B352D9">
              <w:t>this</w:t>
            </w:r>
            <w:r w:rsidR="00736704">
              <w:t xml:space="preserve"> year.</w:t>
            </w:r>
          </w:p>
          <w:p w14:paraId="47CF7054" w14:textId="47AE3E6D" w:rsidR="008565FC" w:rsidRDefault="008565FC" w:rsidP="00A05FFB"/>
          <w:p w14:paraId="029DA6E8" w14:textId="66FEF6A7" w:rsidR="00736704" w:rsidRDefault="00D46FC8" w:rsidP="00A05FFB">
            <w:r>
              <w:t>Back Office a</w:t>
            </w:r>
            <w:r w:rsidR="00736704">
              <w:t>llows for continu</w:t>
            </w:r>
            <w:r>
              <w:t>ity and institutional structure as records are not held by individuals e.g. the Board Executive (President, Treasurer, Secretary) have de-identified email accounts that can be inherited by their successors along with all correspondence records.</w:t>
            </w:r>
          </w:p>
          <w:p w14:paraId="6F2FE2CD" w14:textId="1B1CD7D9" w:rsidR="00736704" w:rsidRDefault="00736704" w:rsidP="00A05FFB"/>
          <w:p w14:paraId="708D54FB" w14:textId="589ECF16" w:rsidR="009E4FE1" w:rsidRDefault="00736704" w:rsidP="00A05FFB">
            <w:r>
              <w:t xml:space="preserve">HS </w:t>
            </w:r>
            <w:r w:rsidR="00D46FC8">
              <w:t xml:space="preserve">suggests </w:t>
            </w:r>
            <w:r>
              <w:t>moving to a little bit of a different structure</w:t>
            </w:r>
            <w:r w:rsidR="00D46FC8">
              <w:t xml:space="preserve"> than the old ISIE Council:</w:t>
            </w:r>
            <w:r>
              <w:t xml:space="preserve"> not intending to involve Se</w:t>
            </w:r>
            <w:r w:rsidR="00D46FC8">
              <w:t>ction Chairs in Boa</w:t>
            </w:r>
            <w:r>
              <w:t xml:space="preserve">rd meetings but </w:t>
            </w:r>
            <w:r w:rsidR="00D46FC8">
              <w:t xml:space="preserve">having them </w:t>
            </w:r>
            <w:r>
              <w:t>more involved through Co</w:t>
            </w:r>
            <w:r w:rsidR="00D46FC8">
              <w:t>m</w:t>
            </w:r>
            <w:r>
              <w:t>mittees</w:t>
            </w:r>
            <w:r w:rsidR="00D46FC8">
              <w:t xml:space="preserve">. </w:t>
            </w:r>
            <w:r w:rsidR="00D46FC8" w:rsidRPr="00B352D9">
              <w:rPr>
                <w:b/>
              </w:rPr>
              <w:t>For discussion at next Board meeting.</w:t>
            </w:r>
          </w:p>
          <w:p w14:paraId="62F77AFD" w14:textId="77777777" w:rsidR="003442D8" w:rsidRDefault="003442D8" w:rsidP="000A0B71"/>
        </w:tc>
      </w:tr>
      <w:tr w:rsidR="00293169" w14:paraId="06A85F9E"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79C140CF" w14:textId="77777777" w:rsidR="00293169" w:rsidRDefault="00293169" w:rsidP="00626A64">
            <w:pPr>
              <w:pStyle w:val="AllCapsHeading"/>
            </w:pPr>
            <w:r>
              <w:t>Conclusions</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05E03D9D" w14:textId="57224430" w:rsidR="00293169" w:rsidRDefault="00B352D9" w:rsidP="006A6E5B">
            <w:r>
              <w:t>Committees and w</w:t>
            </w:r>
            <w:r w:rsidR="006A6E5B">
              <w:t xml:space="preserve">orking groups provide a locus for responsibility &amp; enable structured progress in key areas </w:t>
            </w:r>
          </w:p>
        </w:tc>
      </w:tr>
      <w:tr w:rsidR="00293169" w14:paraId="710B8275"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468F0FE" w14:textId="77777777" w:rsidR="00293169" w:rsidRDefault="00293169" w:rsidP="00626A64">
            <w:pPr>
              <w:pStyle w:val="AllCapsHeading"/>
            </w:pPr>
            <w:r>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8F1E36A" w14:textId="77777777" w:rsidR="00293169" w:rsidRDefault="00293169" w:rsidP="00626A64">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02AE3A9E" w14:textId="77777777" w:rsidR="00293169" w:rsidRDefault="00293169" w:rsidP="00626A64">
            <w:pPr>
              <w:pStyle w:val="AllCapsHeading"/>
            </w:pPr>
            <w:r>
              <w:t>Deadline</w:t>
            </w:r>
          </w:p>
        </w:tc>
      </w:tr>
      <w:tr w:rsidR="00293169" w14:paraId="614B9AA5"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40124F" w14:textId="73FCC7C4" w:rsidR="00430DB6" w:rsidRDefault="005F27B2" w:rsidP="00430DB6">
            <w:r>
              <w:t>PH to expand capacity o</w:t>
            </w:r>
            <w:r w:rsidR="00EB0602">
              <w:t>f</w:t>
            </w:r>
            <w:r>
              <w:t xml:space="preserve"> the Back Office and demonstrate</w:t>
            </w:r>
            <w:r w:rsidR="00EB0602">
              <w:t xml:space="preserve"> to Board</w:t>
            </w:r>
          </w:p>
          <w:p w14:paraId="6198B226" w14:textId="254DA1AB" w:rsidR="00293169" w:rsidRDefault="00293169" w:rsidP="00626A64"/>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39F73F16" w14:textId="37670F93" w:rsidR="00293169" w:rsidRDefault="005F27B2" w:rsidP="00626A64">
            <w:r>
              <w:t>PH</w:t>
            </w:r>
          </w:p>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D3BFC51" w14:textId="47FB73A3" w:rsidR="00293169" w:rsidRDefault="005F27B2" w:rsidP="005F27B2">
            <w:r>
              <w:t>Next Board Meeting</w:t>
            </w:r>
          </w:p>
        </w:tc>
      </w:tr>
      <w:tr w:rsidR="005C5D61" w14:paraId="6C1EA089"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20EC0BA" w14:textId="5E6DD735" w:rsidR="005C5D61" w:rsidRDefault="002C2C3E" w:rsidP="00BB1D61">
            <w:pPr>
              <w:pStyle w:val="Heading4"/>
            </w:pPr>
            <w:r>
              <w:t>8</w:t>
            </w:r>
            <w:r w:rsidR="005C5D61">
              <w:t>.</w:t>
            </w:r>
          </w:p>
        </w:tc>
        <w:tc>
          <w:tcPr>
            <w:tcW w:w="4669" w:type="dxa"/>
            <w:gridSpan w:val="4"/>
            <w:tcBorders>
              <w:bottom w:val="single" w:sz="12" w:space="0" w:color="999999"/>
            </w:tcBorders>
            <w:shd w:val="clear" w:color="auto" w:fill="auto"/>
            <w:vAlign w:val="center"/>
          </w:tcPr>
          <w:p w14:paraId="3B049EF3" w14:textId="1074AE10" w:rsidR="005C5D61" w:rsidRDefault="005C5D61" w:rsidP="00BB1D61">
            <w:pPr>
              <w:pStyle w:val="Heading4"/>
            </w:pPr>
            <w:r>
              <w:t>other business</w:t>
            </w:r>
          </w:p>
        </w:tc>
        <w:tc>
          <w:tcPr>
            <w:tcW w:w="2373" w:type="dxa"/>
            <w:gridSpan w:val="2"/>
            <w:tcBorders>
              <w:bottom w:val="single" w:sz="12" w:space="0" w:color="999999"/>
            </w:tcBorders>
            <w:shd w:val="clear" w:color="auto" w:fill="auto"/>
            <w:vAlign w:val="center"/>
          </w:tcPr>
          <w:p w14:paraId="3B52A206" w14:textId="181C14CA" w:rsidR="005C5D61" w:rsidRDefault="009F1A36" w:rsidP="00BB1D61">
            <w:pPr>
              <w:pStyle w:val="Heading5"/>
            </w:pPr>
            <w:r>
              <w:t>HS</w:t>
            </w:r>
          </w:p>
        </w:tc>
      </w:tr>
      <w:tr w:rsidR="005C5D61" w14:paraId="282B4749" w14:textId="77777777" w:rsidTr="00BD124D">
        <w:trPr>
          <w:gridAfter w:val="1"/>
          <w:wAfter w:w="178" w:type="dxa"/>
          <w:trHeight w:val="360"/>
        </w:trPr>
        <w:tc>
          <w:tcPr>
            <w:tcW w:w="1812" w:type="dxa"/>
            <w:tcBorders>
              <w:top w:val="single" w:sz="12" w:space="0" w:color="999999"/>
              <w:left w:val="single" w:sz="4" w:space="0" w:color="C0C0C0"/>
              <w:bottom w:val="single" w:sz="4" w:space="0" w:color="C0C0C0"/>
            </w:tcBorders>
            <w:shd w:val="clear" w:color="auto" w:fill="F3F3F3"/>
            <w:tcMar>
              <w:left w:w="81" w:type="dxa"/>
            </w:tcMar>
            <w:vAlign w:val="center"/>
          </w:tcPr>
          <w:p w14:paraId="6E01983C" w14:textId="77777777" w:rsidR="005C5D61" w:rsidRDefault="005C5D61" w:rsidP="00BB1D61">
            <w:pPr>
              <w:pStyle w:val="AllCapsHeading"/>
            </w:pPr>
            <w:r>
              <w:t>Discussion</w:t>
            </w:r>
          </w:p>
        </w:tc>
        <w:tc>
          <w:tcPr>
            <w:tcW w:w="7355" w:type="dxa"/>
            <w:gridSpan w:val="7"/>
            <w:tcBorders>
              <w:top w:val="single" w:sz="12" w:space="0" w:color="999999"/>
              <w:bottom w:val="single" w:sz="4" w:space="0" w:color="C0C0C0"/>
              <w:right w:val="single" w:sz="4" w:space="0" w:color="C0C0C0"/>
            </w:tcBorders>
            <w:shd w:val="clear" w:color="auto" w:fill="auto"/>
            <w:tcMar>
              <w:left w:w="86" w:type="dxa"/>
            </w:tcMar>
            <w:vAlign w:val="center"/>
          </w:tcPr>
          <w:p w14:paraId="4E3A285D" w14:textId="77777777" w:rsidR="005C5D61" w:rsidRDefault="005C5D61" w:rsidP="00BB1D61"/>
        </w:tc>
      </w:tr>
      <w:tr w:rsidR="005C5D61" w14:paraId="4AD5398D" w14:textId="77777777" w:rsidTr="000252B0">
        <w:trPr>
          <w:gridAfter w:val="1"/>
          <w:wAfter w:w="178" w:type="dxa"/>
          <w:trHeight w:val="360"/>
        </w:trPr>
        <w:tc>
          <w:tcPr>
            <w:tcW w:w="9167" w:type="dxa"/>
            <w:gridSpan w:val="8"/>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47CCEB0E" w14:textId="0268855A" w:rsidR="003D57ED" w:rsidRDefault="00F03B8F" w:rsidP="00BB1D61">
            <w:r>
              <w:t>No Other Business</w:t>
            </w:r>
          </w:p>
          <w:p w14:paraId="768797BE" w14:textId="4F44A62A" w:rsidR="00736704" w:rsidRDefault="00736704" w:rsidP="00BB1D61"/>
        </w:tc>
      </w:tr>
      <w:tr w:rsidR="005C5D61" w14:paraId="78ECA82C" w14:textId="77777777" w:rsidTr="00BD124D">
        <w:trPr>
          <w:gridAfter w:val="1"/>
          <w:wAfter w:w="178" w:type="dxa"/>
          <w:trHeight w:val="360"/>
        </w:trPr>
        <w:tc>
          <w:tcPr>
            <w:tcW w:w="5496" w:type="dxa"/>
            <w:gridSpan w:val="5"/>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3AFE39DA" w14:textId="77777777" w:rsidR="005C5D61" w:rsidRDefault="005C5D61" w:rsidP="00BB1D61">
            <w:pPr>
              <w:pStyle w:val="AllCapsHeading"/>
            </w:pPr>
            <w:r>
              <w:lastRenderedPageBreak/>
              <w:t>Action items</w:t>
            </w:r>
          </w:p>
        </w:tc>
        <w:tc>
          <w:tcPr>
            <w:tcW w:w="2332" w:type="dxa"/>
            <w:gridSpan w:val="2"/>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FE3A8F" w14:textId="77777777" w:rsidR="005C5D61" w:rsidRDefault="005C5D61" w:rsidP="00BB1D61">
            <w:pPr>
              <w:pStyle w:val="AllCapsHeading"/>
            </w:pPr>
            <w:r>
              <w:t>Person responsible</w:t>
            </w:r>
          </w:p>
        </w:tc>
        <w:tc>
          <w:tcPr>
            <w:tcW w:w="1339" w:type="dxa"/>
            <w:tcBorders>
              <w:top w:val="single" w:sz="12" w:space="0" w:color="999999"/>
              <w:left w:val="single" w:sz="4" w:space="0" w:color="C0C0C0"/>
              <w:bottom w:val="single" w:sz="4" w:space="0" w:color="C0C0C0"/>
              <w:right w:val="single" w:sz="4" w:space="0" w:color="C0C0C0"/>
            </w:tcBorders>
            <w:shd w:val="clear" w:color="auto" w:fill="F3F3F3"/>
            <w:tcMar>
              <w:left w:w="81" w:type="dxa"/>
            </w:tcMar>
            <w:vAlign w:val="center"/>
          </w:tcPr>
          <w:p w14:paraId="45195C09" w14:textId="77777777" w:rsidR="005C5D61" w:rsidRDefault="005C5D61" w:rsidP="00BB1D61">
            <w:pPr>
              <w:pStyle w:val="AllCapsHeading"/>
            </w:pPr>
            <w:r>
              <w:t>Deadline</w:t>
            </w:r>
          </w:p>
        </w:tc>
      </w:tr>
      <w:tr w:rsidR="00204A6E" w14:paraId="35251D9E"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CB2CB6F" w14:textId="38D2808E" w:rsidR="00204A6E" w:rsidRDefault="00204A6E"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333AA3" w14:textId="0B00DE11" w:rsidR="00204A6E" w:rsidRDefault="00204A6E" w:rsidP="00BB1D61"/>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625D6CD5" w14:textId="7E9AA252" w:rsidR="00204A6E" w:rsidRDefault="00204A6E" w:rsidP="00F63687"/>
        </w:tc>
      </w:tr>
      <w:tr w:rsidR="005C5D61" w14:paraId="2F52AE19" w14:textId="77777777" w:rsidTr="00BD124D">
        <w:trPr>
          <w:gridAfter w:val="1"/>
          <w:wAfter w:w="178" w:type="dxa"/>
          <w:trHeight w:val="360"/>
        </w:trPr>
        <w:tc>
          <w:tcPr>
            <w:tcW w:w="5496" w:type="dxa"/>
            <w:gridSpan w:val="5"/>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29FC9732" w14:textId="76947828" w:rsidR="005C5D61" w:rsidRDefault="005C5D61" w:rsidP="00BB1D61"/>
        </w:tc>
        <w:tc>
          <w:tcPr>
            <w:tcW w:w="2332" w:type="dxa"/>
            <w:gridSpan w:val="2"/>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5A4132B4" w14:textId="781D6360" w:rsidR="005C5D61" w:rsidRDefault="005C5D61" w:rsidP="00BB1D61"/>
        </w:tc>
        <w:tc>
          <w:tcPr>
            <w:tcW w:w="1339" w:type="dxa"/>
            <w:tcBorders>
              <w:top w:val="single" w:sz="4" w:space="0" w:color="C0C0C0"/>
              <w:left w:val="single" w:sz="4" w:space="0" w:color="C0C0C0"/>
              <w:bottom w:val="single" w:sz="4" w:space="0" w:color="C0C0C0"/>
              <w:right w:val="single" w:sz="4" w:space="0" w:color="C0C0C0"/>
            </w:tcBorders>
            <w:shd w:val="clear" w:color="auto" w:fill="auto"/>
            <w:tcMar>
              <w:left w:w="81" w:type="dxa"/>
            </w:tcMar>
            <w:vAlign w:val="center"/>
          </w:tcPr>
          <w:p w14:paraId="1242FF8E" w14:textId="4AFEA24B" w:rsidR="005C5D61" w:rsidRDefault="005C5D61" w:rsidP="00F63687"/>
        </w:tc>
      </w:tr>
      <w:tr w:rsidR="005C5D61" w14:paraId="65ED3EB5" w14:textId="77777777" w:rsidTr="00A05FFB">
        <w:trPr>
          <w:gridAfter w:val="1"/>
          <w:wAfter w:w="178" w:type="dxa"/>
          <w:trHeight w:val="360"/>
        </w:trPr>
        <w:tc>
          <w:tcPr>
            <w:tcW w:w="2125" w:type="dxa"/>
            <w:gridSpan w:val="2"/>
            <w:tcBorders>
              <w:bottom w:val="single" w:sz="12" w:space="0" w:color="999999"/>
            </w:tcBorders>
            <w:shd w:val="clear" w:color="auto" w:fill="auto"/>
            <w:vAlign w:val="center"/>
          </w:tcPr>
          <w:p w14:paraId="76240AC2" w14:textId="51C86387" w:rsidR="005C5D61" w:rsidRDefault="005C5D61" w:rsidP="00BB1D61">
            <w:pPr>
              <w:pStyle w:val="Heading4"/>
            </w:pPr>
          </w:p>
        </w:tc>
        <w:tc>
          <w:tcPr>
            <w:tcW w:w="4669" w:type="dxa"/>
            <w:gridSpan w:val="4"/>
            <w:tcBorders>
              <w:bottom w:val="single" w:sz="12" w:space="0" w:color="999999"/>
            </w:tcBorders>
            <w:shd w:val="clear" w:color="auto" w:fill="auto"/>
            <w:vAlign w:val="center"/>
          </w:tcPr>
          <w:p w14:paraId="5FBDA338" w14:textId="38E64FE9" w:rsidR="005C5D61" w:rsidRDefault="00D80F75" w:rsidP="00BB1D61">
            <w:pPr>
              <w:pStyle w:val="Heading4"/>
            </w:pPr>
            <w:r>
              <w:t>meeting closed at 1</w:t>
            </w:r>
            <w:r w:rsidR="007A4227">
              <w:t>2</w:t>
            </w:r>
            <w:r>
              <w:t>:</w:t>
            </w:r>
            <w:r w:rsidR="007A4227">
              <w:t>05AM</w:t>
            </w:r>
            <w:r w:rsidR="005C5D61">
              <w:t xml:space="preserve"> AEST</w:t>
            </w:r>
          </w:p>
        </w:tc>
        <w:tc>
          <w:tcPr>
            <w:tcW w:w="2373" w:type="dxa"/>
            <w:gridSpan w:val="2"/>
            <w:tcBorders>
              <w:bottom w:val="single" w:sz="12" w:space="0" w:color="999999"/>
            </w:tcBorders>
            <w:shd w:val="clear" w:color="auto" w:fill="auto"/>
            <w:vAlign w:val="center"/>
          </w:tcPr>
          <w:p w14:paraId="092B872B" w14:textId="204D7532" w:rsidR="005C5D61" w:rsidRDefault="005C5D61" w:rsidP="00BB1D61">
            <w:pPr>
              <w:pStyle w:val="Heading5"/>
            </w:pPr>
            <w:r>
              <w:t>hs</w:t>
            </w:r>
          </w:p>
        </w:tc>
      </w:tr>
    </w:tbl>
    <w:p w14:paraId="68E2A834" w14:textId="77777777" w:rsidR="004E3417" w:rsidRDefault="004E3417" w:rsidP="00EE3A65"/>
    <w:sectPr w:rsidR="004E3417">
      <w:footerReference w:type="even" r:id="rId7"/>
      <w:footerReference w:type="default" r:id="rId8"/>
      <w:pgSz w:w="12240" w:h="15840"/>
      <w:pgMar w:top="1080" w:right="1008" w:bottom="1080" w:left="1008"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3FF4C" w14:textId="77777777" w:rsidR="006B5501" w:rsidRDefault="006B5501" w:rsidP="00F77500">
      <w:r>
        <w:separator/>
      </w:r>
    </w:p>
  </w:endnote>
  <w:endnote w:type="continuationSeparator" w:id="0">
    <w:p w14:paraId="2FEC9AF9" w14:textId="77777777" w:rsidR="006B5501" w:rsidRDefault="006B5501" w:rsidP="00F77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enSymbol">
    <w:altName w:val="Calibri"/>
    <w:panose1 w:val="020B0604020202020204"/>
    <w:charset w:val="01"/>
    <w:family w:val="auto"/>
    <w:pitch w:val="default"/>
  </w:font>
  <w:font w:name="Tahoma">
    <w:panose1 w:val="020B0604030504040204"/>
    <w:charset w:val="00"/>
    <w:family w:val="swiss"/>
    <w:pitch w:val="variable"/>
    <w:sig w:usb0="E1002EFF" w:usb1="C000605B" w:usb2="00000029" w:usb3="00000000" w:csb0="000101FF" w:csb1="00000000"/>
  </w:font>
  <w:font w:name="DejaVu Sans">
    <w:altName w:val="Verdana"/>
    <w:panose1 w:val="020B0604020202020204"/>
    <w:charset w:val="01"/>
    <w:family w:val="swiss"/>
    <w:pitch w:val="variable"/>
  </w:font>
  <w:font w:name="Droid Sans Fallback">
    <w:panose1 w:val="020B0604020202020204"/>
    <w:charset w:val="00"/>
    <w:family w:val="roman"/>
    <w:notTrueType/>
    <w:pitch w:val="default"/>
  </w:font>
  <w:font w:name="Droid Sans Devanagari">
    <w:altName w:val="Cambria"/>
    <w:panose1 w:val="020B0604020202020204"/>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BDC95" w14:textId="77777777" w:rsidR="002C7119" w:rsidRDefault="002C7119"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DE83A28" w14:textId="77777777" w:rsidR="002C7119" w:rsidRDefault="002C7119" w:rsidP="00F775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C21F7" w14:textId="77777777" w:rsidR="002C7119" w:rsidRDefault="002C7119" w:rsidP="00F375C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0602">
      <w:rPr>
        <w:rStyle w:val="PageNumber"/>
        <w:noProof/>
      </w:rPr>
      <w:t>2</w:t>
    </w:r>
    <w:r>
      <w:rPr>
        <w:rStyle w:val="PageNumber"/>
      </w:rPr>
      <w:fldChar w:fldCharType="end"/>
    </w:r>
  </w:p>
  <w:p w14:paraId="597C98BB" w14:textId="77777777" w:rsidR="002C7119" w:rsidRDefault="002C7119" w:rsidP="00F7750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7A14D" w14:textId="77777777" w:rsidR="006B5501" w:rsidRDefault="006B5501" w:rsidP="00F77500">
      <w:r>
        <w:separator/>
      </w:r>
    </w:p>
  </w:footnote>
  <w:footnote w:type="continuationSeparator" w:id="0">
    <w:p w14:paraId="04C4C910" w14:textId="77777777" w:rsidR="006B5501" w:rsidRDefault="006B5501" w:rsidP="00F77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37925"/>
    <w:multiLevelType w:val="hybridMultilevel"/>
    <w:tmpl w:val="AE88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C1E74"/>
    <w:multiLevelType w:val="multilevel"/>
    <w:tmpl w:val="D98206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CCA3750"/>
    <w:multiLevelType w:val="hybridMultilevel"/>
    <w:tmpl w:val="6F325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AE544A"/>
    <w:multiLevelType w:val="hybridMultilevel"/>
    <w:tmpl w:val="DEA60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8C2C4E"/>
    <w:multiLevelType w:val="hybridMultilevel"/>
    <w:tmpl w:val="B49C3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C954DF"/>
    <w:multiLevelType w:val="hybridMultilevel"/>
    <w:tmpl w:val="77E89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20058D"/>
    <w:multiLevelType w:val="hybridMultilevel"/>
    <w:tmpl w:val="3E28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A197E"/>
    <w:multiLevelType w:val="hybridMultilevel"/>
    <w:tmpl w:val="4A8E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04441"/>
    <w:multiLevelType w:val="hybridMultilevel"/>
    <w:tmpl w:val="53B8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931AB5"/>
    <w:multiLevelType w:val="hybridMultilevel"/>
    <w:tmpl w:val="892AA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317AB"/>
    <w:multiLevelType w:val="multilevel"/>
    <w:tmpl w:val="6B422D6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559E6604"/>
    <w:multiLevelType w:val="hybridMultilevel"/>
    <w:tmpl w:val="8B3262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523B72"/>
    <w:multiLevelType w:val="hybridMultilevel"/>
    <w:tmpl w:val="8E9EE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6D2667"/>
    <w:multiLevelType w:val="hybridMultilevel"/>
    <w:tmpl w:val="E1B44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F30E74"/>
    <w:multiLevelType w:val="multilevel"/>
    <w:tmpl w:val="34D08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10"/>
  </w:num>
  <w:num w:numId="3">
    <w:abstractNumId w:val="14"/>
  </w:num>
  <w:num w:numId="4">
    <w:abstractNumId w:val="2"/>
  </w:num>
  <w:num w:numId="5">
    <w:abstractNumId w:val="8"/>
  </w:num>
  <w:num w:numId="6">
    <w:abstractNumId w:val="5"/>
  </w:num>
  <w:num w:numId="7">
    <w:abstractNumId w:val="9"/>
  </w:num>
  <w:num w:numId="8">
    <w:abstractNumId w:val="7"/>
  </w:num>
  <w:num w:numId="9">
    <w:abstractNumId w:val="13"/>
  </w:num>
  <w:num w:numId="10">
    <w:abstractNumId w:val="0"/>
  </w:num>
  <w:num w:numId="11">
    <w:abstractNumId w:val="6"/>
  </w:num>
  <w:num w:numId="12">
    <w:abstractNumId w:val="3"/>
  </w:num>
  <w:num w:numId="13">
    <w:abstractNumId w:val="11"/>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417"/>
    <w:rsid w:val="00002D59"/>
    <w:rsid w:val="0001669B"/>
    <w:rsid w:val="000172A4"/>
    <w:rsid w:val="000252B0"/>
    <w:rsid w:val="00031F58"/>
    <w:rsid w:val="000334E5"/>
    <w:rsid w:val="0004260B"/>
    <w:rsid w:val="000439A8"/>
    <w:rsid w:val="00050E18"/>
    <w:rsid w:val="0005566A"/>
    <w:rsid w:val="0005730E"/>
    <w:rsid w:val="00064543"/>
    <w:rsid w:val="00070D64"/>
    <w:rsid w:val="000A0B71"/>
    <w:rsid w:val="000A6E8F"/>
    <w:rsid w:val="000B28C8"/>
    <w:rsid w:val="000B7A6A"/>
    <w:rsid w:val="000C6C65"/>
    <w:rsid w:val="000C72FF"/>
    <w:rsid w:val="000F0D75"/>
    <w:rsid w:val="00111120"/>
    <w:rsid w:val="001212E7"/>
    <w:rsid w:val="00123A4D"/>
    <w:rsid w:val="00127E0F"/>
    <w:rsid w:val="001357F9"/>
    <w:rsid w:val="00146253"/>
    <w:rsid w:val="00150B28"/>
    <w:rsid w:val="00155E5F"/>
    <w:rsid w:val="00162D19"/>
    <w:rsid w:val="00167D16"/>
    <w:rsid w:val="00172FDD"/>
    <w:rsid w:val="00184590"/>
    <w:rsid w:val="001974DA"/>
    <w:rsid w:val="001B7873"/>
    <w:rsid w:val="001C599F"/>
    <w:rsid w:val="001C72A4"/>
    <w:rsid w:val="001D1436"/>
    <w:rsid w:val="001D1766"/>
    <w:rsid w:val="001D2D2B"/>
    <w:rsid w:val="001E28F9"/>
    <w:rsid w:val="001E291C"/>
    <w:rsid w:val="001E4630"/>
    <w:rsid w:val="00204A6E"/>
    <w:rsid w:val="00214672"/>
    <w:rsid w:val="00222B21"/>
    <w:rsid w:val="0023451F"/>
    <w:rsid w:val="0024066C"/>
    <w:rsid w:val="00242E09"/>
    <w:rsid w:val="0024399B"/>
    <w:rsid w:val="00251981"/>
    <w:rsid w:val="002530A0"/>
    <w:rsid w:val="0026076C"/>
    <w:rsid w:val="00266277"/>
    <w:rsid w:val="0027140C"/>
    <w:rsid w:val="002739A7"/>
    <w:rsid w:val="0027729B"/>
    <w:rsid w:val="002845BB"/>
    <w:rsid w:val="0028602F"/>
    <w:rsid w:val="00291554"/>
    <w:rsid w:val="00293169"/>
    <w:rsid w:val="00293F3E"/>
    <w:rsid w:val="002A444B"/>
    <w:rsid w:val="002B25FF"/>
    <w:rsid w:val="002C2C3E"/>
    <w:rsid w:val="002C6FA0"/>
    <w:rsid w:val="002C7119"/>
    <w:rsid w:val="002D5137"/>
    <w:rsid w:val="00302D85"/>
    <w:rsid w:val="003106B7"/>
    <w:rsid w:val="00313F23"/>
    <w:rsid w:val="00314B69"/>
    <w:rsid w:val="00322935"/>
    <w:rsid w:val="00335EBC"/>
    <w:rsid w:val="003442D8"/>
    <w:rsid w:val="00345649"/>
    <w:rsid w:val="00352FA2"/>
    <w:rsid w:val="00353404"/>
    <w:rsid w:val="00365C7D"/>
    <w:rsid w:val="00382381"/>
    <w:rsid w:val="00396F16"/>
    <w:rsid w:val="003B649D"/>
    <w:rsid w:val="003C2A5B"/>
    <w:rsid w:val="003C4D49"/>
    <w:rsid w:val="003D3BCD"/>
    <w:rsid w:val="003D57ED"/>
    <w:rsid w:val="003D5865"/>
    <w:rsid w:val="003F03E9"/>
    <w:rsid w:val="003F3B91"/>
    <w:rsid w:val="003F3E97"/>
    <w:rsid w:val="003F536F"/>
    <w:rsid w:val="00401D5C"/>
    <w:rsid w:val="00402B3F"/>
    <w:rsid w:val="00404EA7"/>
    <w:rsid w:val="0041387C"/>
    <w:rsid w:val="00420E14"/>
    <w:rsid w:val="00425856"/>
    <w:rsid w:val="00430DB6"/>
    <w:rsid w:val="00433C4C"/>
    <w:rsid w:val="0044114D"/>
    <w:rsid w:val="00460D1F"/>
    <w:rsid w:val="00470288"/>
    <w:rsid w:val="00477263"/>
    <w:rsid w:val="00491739"/>
    <w:rsid w:val="0049687E"/>
    <w:rsid w:val="004A471E"/>
    <w:rsid w:val="004A6678"/>
    <w:rsid w:val="004B38C4"/>
    <w:rsid w:val="004B4160"/>
    <w:rsid w:val="004C09FF"/>
    <w:rsid w:val="004D45E9"/>
    <w:rsid w:val="004D5493"/>
    <w:rsid w:val="004E3417"/>
    <w:rsid w:val="004F09CF"/>
    <w:rsid w:val="00501A4B"/>
    <w:rsid w:val="00501A66"/>
    <w:rsid w:val="0050384D"/>
    <w:rsid w:val="005133A2"/>
    <w:rsid w:val="0053616B"/>
    <w:rsid w:val="00540952"/>
    <w:rsid w:val="00542B2D"/>
    <w:rsid w:val="00551EB7"/>
    <w:rsid w:val="005678D8"/>
    <w:rsid w:val="005744FB"/>
    <w:rsid w:val="00582027"/>
    <w:rsid w:val="0058638B"/>
    <w:rsid w:val="00594FB7"/>
    <w:rsid w:val="005A2FE8"/>
    <w:rsid w:val="005B7FC9"/>
    <w:rsid w:val="005C1D74"/>
    <w:rsid w:val="005C47C7"/>
    <w:rsid w:val="005C5D61"/>
    <w:rsid w:val="005C60EF"/>
    <w:rsid w:val="005C63D4"/>
    <w:rsid w:val="005C6FE2"/>
    <w:rsid w:val="005D6827"/>
    <w:rsid w:val="005E08C5"/>
    <w:rsid w:val="005E3D3D"/>
    <w:rsid w:val="005E6E9E"/>
    <w:rsid w:val="005F27B2"/>
    <w:rsid w:val="005F409C"/>
    <w:rsid w:val="005F6824"/>
    <w:rsid w:val="005F758F"/>
    <w:rsid w:val="005F7F16"/>
    <w:rsid w:val="006024AE"/>
    <w:rsid w:val="00626A64"/>
    <w:rsid w:val="006307CF"/>
    <w:rsid w:val="0063266C"/>
    <w:rsid w:val="00635A26"/>
    <w:rsid w:val="006403D4"/>
    <w:rsid w:val="006428D0"/>
    <w:rsid w:val="00651EE2"/>
    <w:rsid w:val="00654275"/>
    <w:rsid w:val="006638A7"/>
    <w:rsid w:val="00666460"/>
    <w:rsid w:val="006800F4"/>
    <w:rsid w:val="0068337F"/>
    <w:rsid w:val="00685500"/>
    <w:rsid w:val="00697E7F"/>
    <w:rsid w:val="006A6E5B"/>
    <w:rsid w:val="006B5501"/>
    <w:rsid w:val="006B7258"/>
    <w:rsid w:val="006C6DDE"/>
    <w:rsid w:val="006E0EF1"/>
    <w:rsid w:val="006E36AF"/>
    <w:rsid w:val="007009D1"/>
    <w:rsid w:val="007058FA"/>
    <w:rsid w:val="007060B4"/>
    <w:rsid w:val="00726B86"/>
    <w:rsid w:val="00736704"/>
    <w:rsid w:val="00784F2A"/>
    <w:rsid w:val="0079065B"/>
    <w:rsid w:val="00797C22"/>
    <w:rsid w:val="007A4227"/>
    <w:rsid w:val="007A6FD9"/>
    <w:rsid w:val="007B7DF8"/>
    <w:rsid w:val="007C34DD"/>
    <w:rsid w:val="007C5179"/>
    <w:rsid w:val="007D6D46"/>
    <w:rsid w:val="007E7B5B"/>
    <w:rsid w:val="00803D89"/>
    <w:rsid w:val="00813045"/>
    <w:rsid w:val="00830FEA"/>
    <w:rsid w:val="008401D6"/>
    <w:rsid w:val="00845466"/>
    <w:rsid w:val="00850D16"/>
    <w:rsid w:val="008548CE"/>
    <w:rsid w:val="00855FB5"/>
    <w:rsid w:val="008565FC"/>
    <w:rsid w:val="0086182F"/>
    <w:rsid w:val="008778C9"/>
    <w:rsid w:val="008A230C"/>
    <w:rsid w:val="008B00E4"/>
    <w:rsid w:val="008B4E2E"/>
    <w:rsid w:val="008B626B"/>
    <w:rsid w:val="008C1367"/>
    <w:rsid w:val="008C47DC"/>
    <w:rsid w:val="008E411E"/>
    <w:rsid w:val="008E4210"/>
    <w:rsid w:val="008F42BF"/>
    <w:rsid w:val="008F6C86"/>
    <w:rsid w:val="008F6F83"/>
    <w:rsid w:val="008F7EEE"/>
    <w:rsid w:val="00911301"/>
    <w:rsid w:val="00911642"/>
    <w:rsid w:val="00914AC9"/>
    <w:rsid w:val="0093606D"/>
    <w:rsid w:val="00941FA8"/>
    <w:rsid w:val="00962091"/>
    <w:rsid w:val="009656FE"/>
    <w:rsid w:val="009A0D80"/>
    <w:rsid w:val="009A5E25"/>
    <w:rsid w:val="009B5049"/>
    <w:rsid w:val="009C2CEA"/>
    <w:rsid w:val="009C3916"/>
    <w:rsid w:val="009E4FE1"/>
    <w:rsid w:val="009E5921"/>
    <w:rsid w:val="009E6BCB"/>
    <w:rsid w:val="009F1A36"/>
    <w:rsid w:val="00A01419"/>
    <w:rsid w:val="00A05FFB"/>
    <w:rsid w:val="00A07C06"/>
    <w:rsid w:val="00A16657"/>
    <w:rsid w:val="00A30F72"/>
    <w:rsid w:val="00A327EB"/>
    <w:rsid w:val="00A4031A"/>
    <w:rsid w:val="00A63CF7"/>
    <w:rsid w:val="00A700C9"/>
    <w:rsid w:val="00A76A85"/>
    <w:rsid w:val="00A805C4"/>
    <w:rsid w:val="00A8301E"/>
    <w:rsid w:val="00A8512C"/>
    <w:rsid w:val="00A854A6"/>
    <w:rsid w:val="00AB291B"/>
    <w:rsid w:val="00AB51EF"/>
    <w:rsid w:val="00AB672D"/>
    <w:rsid w:val="00AD186C"/>
    <w:rsid w:val="00AD4286"/>
    <w:rsid w:val="00AE27A7"/>
    <w:rsid w:val="00AE322A"/>
    <w:rsid w:val="00AE41E3"/>
    <w:rsid w:val="00AF701D"/>
    <w:rsid w:val="00B05743"/>
    <w:rsid w:val="00B07C55"/>
    <w:rsid w:val="00B11365"/>
    <w:rsid w:val="00B12143"/>
    <w:rsid w:val="00B15E9F"/>
    <w:rsid w:val="00B265E1"/>
    <w:rsid w:val="00B26CFD"/>
    <w:rsid w:val="00B352D9"/>
    <w:rsid w:val="00B42879"/>
    <w:rsid w:val="00B45828"/>
    <w:rsid w:val="00B53994"/>
    <w:rsid w:val="00B565F9"/>
    <w:rsid w:val="00B626B5"/>
    <w:rsid w:val="00B75DA9"/>
    <w:rsid w:val="00B773EE"/>
    <w:rsid w:val="00B82F8D"/>
    <w:rsid w:val="00B85ACB"/>
    <w:rsid w:val="00BA4543"/>
    <w:rsid w:val="00BA65AF"/>
    <w:rsid w:val="00BB1D61"/>
    <w:rsid w:val="00BC72D8"/>
    <w:rsid w:val="00BD124D"/>
    <w:rsid w:val="00BD6946"/>
    <w:rsid w:val="00BD7877"/>
    <w:rsid w:val="00BE34C0"/>
    <w:rsid w:val="00BF07F6"/>
    <w:rsid w:val="00BF5ED6"/>
    <w:rsid w:val="00C0057D"/>
    <w:rsid w:val="00C07C92"/>
    <w:rsid w:val="00C07D1D"/>
    <w:rsid w:val="00C32CD8"/>
    <w:rsid w:val="00C3309B"/>
    <w:rsid w:val="00C436DC"/>
    <w:rsid w:val="00C443D9"/>
    <w:rsid w:val="00C5589B"/>
    <w:rsid w:val="00C610AA"/>
    <w:rsid w:val="00C620DD"/>
    <w:rsid w:val="00C66EB0"/>
    <w:rsid w:val="00C8109F"/>
    <w:rsid w:val="00CA1D2B"/>
    <w:rsid w:val="00CA677E"/>
    <w:rsid w:val="00CB17A2"/>
    <w:rsid w:val="00CB2045"/>
    <w:rsid w:val="00CB6860"/>
    <w:rsid w:val="00CD1D5C"/>
    <w:rsid w:val="00CE2F3B"/>
    <w:rsid w:val="00D202D7"/>
    <w:rsid w:val="00D27E3F"/>
    <w:rsid w:val="00D30611"/>
    <w:rsid w:val="00D30C47"/>
    <w:rsid w:val="00D37AB9"/>
    <w:rsid w:val="00D46FC8"/>
    <w:rsid w:val="00D600B8"/>
    <w:rsid w:val="00D62DF0"/>
    <w:rsid w:val="00D632FC"/>
    <w:rsid w:val="00D76BAB"/>
    <w:rsid w:val="00D779A6"/>
    <w:rsid w:val="00D80F75"/>
    <w:rsid w:val="00D81536"/>
    <w:rsid w:val="00D81EF6"/>
    <w:rsid w:val="00D91AFE"/>
    <w:rsid w:val="00D91D6F"/>
    <w:rsid w:val="00D95099"/>
    <w:rsid w:val="00DB5000"/>
    <w:rsid w:val="00DC39B1"/>
    <w:rsid w:val="00DE3962"/>
    <w:rsid w:val="00DE42A4"/>
    <w:rsid w:val="00DF1823"/>
    <w:rsid w:val="00DF77E9"/>
    <w:rsid w:val="00E013A7"/>
    <w:rsid w:val="00E03613"/>
    <w:rsid w:val="00E2072C"/>
    <w:rsid w:val="00E3046F"/>
    <w:rsid w:val="00E56805"/>
    <w:rsid w:val="00E64109"/>
    <w:rsid w:val="00E71C33"/>
    <w:rsid w:val="00E77963"/>
    <w:rsid w:val="00E83AA0"/>
    <w:rsid w:val="00E948CC"/>
    <w:rsid w:val="00E97DA3"/>
    <w:rsid w:val="00EA03DD"/>
    <w:rsid w:val="00EA1B03"/>
    <w:rsid w:val="00EA6AFB"/>
    <w:rsid w:val="00EB0602"/>
    <w:rsid w:val="00EC4D7B"/>
    <w:rsid w:val="00EC67BD"/>
    <w:rsid w:val="00ED0E15"/>
    <w:rsid w:val="00ED1598"/>
    <w:rsid w:val="00ED50B8"/>
    <w:rsid w:val="00ED6367"/>
    <w:rsid w:val="00EE3A65"/>
    <w:rsid w:val="00EE3E6D"/>
    <w:rsid w:val="00EE7BF7"/>
    <w:rsid w:val="00EF24F3"/>
    <w:rsid w:val="00EF303C"/>
    <w:rsid w:val="00EF6CC4"/>
    <w:rsid w:val="00F01F51"/>
    <w:rsid w:val="00F02181"/>
    <w:rsid w:val="00F03B8F"/>
    <w:rsid w:val="00F06173"/>
    <w:rsid w:val="00F11C4D"/>
    <w:rsid w:val="00F133A8"/>
    <w:rsid w:val="00F20020"/>
    <w:rsid w:val="00F375C6"/>
    <w:rsid w:val="00F55BBB"/>
    <w:rsid w:val="00F55DE8"/>
    <w:rsid w:val="00F61AB6"/>
    <w:rsid w:val="00F62D43"/>
    <w:rsid w:val="00F63687"/>
    <w:rsid w:val="00F77500"/>
    <w:rsid w:val="00F978E9"/>
    <w:rsid w:val="00FA29A1"/>
    <w:rsid w:val="00FA567F"/>
    <w:rsid w:val="00FA5EB1"/>
    <w:rsid w:val="00FA6304"/>
    <w:rsid w:val="00FA6A5B"/>
    <w:rsid w:val="00FB594F"/>
    <w:rsid w:val="00FB5E34"/>
    <w:rsid w:val="00FB6942"/>
    <w:rsid w:val="00FB7A0D"/>
    <w:rsid w:val="00FC37C3"/>
    <w:rsid w:val="00FD5FA1"/>
    <w:rsid w:val="00FE6A5B"/>
    <w:rsid w:val="00FF1B95"/>
    <w:rsid w:val="00FF2E93"/>
    <w:rsid w:val="00FF5B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F7BA51"/>
  <w15:docId w15:val="{C3395FE4-9D93-1D44-B69A-3AE4E689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A2581"/>
    <w:rPr>
      <w:rFonts w:ascii="Tahoma" w:hAnsi="Tahoma"/>
      <w:spacing w:val="4"/>
      <w:sz w:val="16"/>
      <w:szCs w:val="18"/>
    </w:rPr>
  </w:style>
  <w:style w:type="paragraph" w:styleId="Heading1">
    <w:name w:val="heading 1"/>
    <w:basedOn w:val="Normal"/>
    <w:next w:val="Normal"/>
    <w:qFormat/>
    <w:rsid w:val="00E43BAB"/>
    <w:pPr>
      <w:outlineLvl w:val="0"/>
    </w:pPr>
    <w:rPr>
      <w:sz w:val="40"/>
      <w:szCs w:val="40"/>
    </w:rPr>
  </w:style>
  <w:style w:type="paragraph" w:styleId="Heading2">
    <w:name w:val="heading 2"/>
    <w:basedOn w:val="Heading1"/>
    <w:next w:val="Normal"/>
    <w:qFormat/>
    <w:rsid w:val="00AE3851"/>
    <w:pPr>
      <w:outlineLvl w:val="1"/>
    </w:pPr>
    <w:rPr>
      <w:sz w:val="24"/>
    </w:rPr>
  </w:style>
  <w:style w:type="paragraph" w:styleId="Heading3">
    <w:name w:val="heading 3"/>
    <w:basedOn w:val="Heading1"/>
    <w:next w:val="Normal"/>
    <w:qFormat/>
    <w:rsid w:val="00E43BAB"/>
    <w:pPr>
      <w:outlineLvl w:val="2"/>
    </w:pPr>
    <w:rPr>
      <w:caps/>
      <w:color w:val="999999"/>
      <w:sz w:val="32"/>
    </w:rPr>
  </w:style>
  <w:style w:type="paragraph" w:styleId="Heading4">
    <w:name w:val="heading 4"/>
    <w:basedOn w:val="Normal"/>
    <w:next w:val="Normal"/>
    <w:qFormat/>
    <w:rsid w:val="00456620"/>
    <w:pPr>
      <w:outlineLvl w:val="3"/>
    </w:pPr>
    <w:rPr>
      <w:caps/>
      <w:szCs w:val="16"/>
    </w:rPr>
  </w:style>
  <w:style w:type="paragraph" w:styleId="Heading5">
    <w:name w:val="heading 5"/>
    <w:basedOn w:val="Normal"/>
    <w:next w:val="Normal"/>
    <w:qFormat/>
    <w:rsid w:val="00456620"/>
    <w:pPr>
      <w:jc w:val="right"/>
      <w:outlineLvl w:val="4"/>
    </w:pPr>
    <w:rPr>
      <w:cap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InternetLink">
    <w:name w:val="Internet Link"/>
    <w:rPr>
      <w:color w:val="000080"/>
      <w:u w:val="single"/>
    </w:rPr>
  </w:style>
  <w:style w:type="paragraph" w:customStyle="1" w:styleId="Heading">
    <w:name w:val="Heading"/>
    <w:basedOn w:val="Normal"/>
    <w:next w:val="BodyText"/>
    <w:qFormat/>
    <w:pPr>
      <w:keepNext/>
      <w:spacing w:before="240" w:after="120"/>
    </w:pPr>
    <w:rPr>
      <w:rFonts w:ascii="DejaVu Sans" w:eastAsia="Droid Sans Fallback" w:hAnsi="DejaVu Sans" w:cs="Droid Sans Devanagari"/>
      <w:sz w:val="28"/>
      <w:szCs w:val="28"/>
    </w:rPr>
  </w:style>
  <w:style w:type="paragraph" w:styleId="BodyText">
    <w:name w:val="Body Text"/>
    <w:basedOn w:val="Normal"/>
    <w:pPr>
      <w:spacing w:after="140" w:line="276" w:lineRule="auto"/>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AllCapsHeading">
    <w:name w:val="All Caps Heading"/>
    <w:basedOn w:val="Normal"/>
    <w:qFormat/>
    <w:rsid w:val="00CB3760"/>
    <w:rPr>
      <w:b/>
      <w:caps/>
      <w:color w:val="808080"/>
      <w:sz w:val="14"/>
      <w:szCs w:val="16"/>
    </w:rPr>
  </w:style>
  <w:style w:type="paragraph" w:styleId="BalloonText">
    <w:name w:val="Balloon Text"/>
    <w:basedOn w:val="Normal"/>
    <w:semiHidden/>
    <w:qFormat/>
    <w:rsid w:val="00CB3760"/>
    <w:rPr>
      <w:rFonts w:cs="Tahoma"/>
      <w:szCs w:val="16"/>
    </w:rPr>
  </w:style>
  <w:style w:type="paragraph" w:styleId="ListParagraph">
    <w:name w:val="List Paragraph"/>
    <w:basedOn w:val="Normal"/>
    <w:uiPriority w:val="34"/>
    <w:qFormat/>
    <w:rsid w:val="00F70C7C"/>
    <w:pPr>
      <w:ind w:left="720"/>
      <w:contextualSpacing/>
    </w:pPr>
  </w:style>
  <w:style w:type="paragraph" w:styleId="NoSpacing">
    <w:name w:val="No Spacing"/>
    <w:basedOn w:val="Normal"/>
    <w:uiPriority w:val="1"/>
    <w:qFormat/>
    <w:rsid w:val="003D0AC3"/>
    <w:rPr>
      <w:rFonts w:ascii="Calibri" w:eastAsiaTheme="minorHAnsi" w:hAnsi="Calibri" w:cs="Calibri"/>
      <w:spacing w:val="0"/>
      <w:sz w:val="22"/>
      <w:szCs w:val="22"/>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character" w:styleId="Hyperlink">
    <w:name w:val="Hyperlink"/>
    <w:basedOn w:val="DefaultParagraphFont"/>
    <w:uiPriority w:val="99"/>
    <w:unhideWhenUsed/>
    <w:rsid w:val="00D27E3F"/>
    <w:rPr>
      <w:color w:val="0000FF" w:themeColor="hyperlink"/>
      <w:u w:val="single"/>
    </w:rPr>
  </w:style>
  <w:style w:type="character" w:customStyle="1" w:styleId="UnresolvedMention1">
    <w:name w:val="Unresolved Mention1"/>
    <w:basedOn w:val="DefaultParagraphFont"/>
    <w:uiPriority w:val="99"/>
    <w:semiHidden/>
    <w:unhideWhenUsed/>
    <w:rsid w:val="00D27E3F"/>
    <w:rPr>
      <w:color w:val="605E5C"/>
      <w:shd w:val="clear" w:color="auto" w:fill="E1DFDD"/>
    </w:rPr>
  </w:style>
  <w:style w:type="paragraph" w:styleId="Footer">
    <w:name w:val="footer"/>
    <w:basedOn w:val="Normal"/>
    <w:link w:val="FooterChar"/>
    <w:unhideWhenUsed/>
    <w:rsid w:val="00F77500"/>
    <w:pPr>
      <w:tabs>
        <w:tab w:val="center" w:pos="4320"/>
        <w:tab w:val="right" w:pos="8640"/>
      </w:tabs>
    </w:pPr>
  </w:style>
  <w:style w:type="character" w:customStyle="1" w:styleId="FooterChar">
    <w:name w:val="Footer Char"/>
    <w:basedOn w:val="DefaultParagraphFont"/>
    <w:link w:val="Footer"/>
    <w:rsid w:val="00F77500"/>
    <w:rPr>
      <w:rFonts w:ascii="Tahoma" w:hAnsi="Tahoma"/>
      <w:spacing w:val="4"/>
      <w:sz w:val="16"/>
      <w:szCs w:val="18"/>
    </w:rPr>
  </w:style>
  <w:style w:type="character" w:styleId="PageNumber">
    <w:name w:val="page number"/>
    <w:basedOn w:val="DefaultParagraphFont"/>
    <w:semiHidden/>
    <w:unhideWhenUsed/>
    <w:rsid w:val="00F77500"/>
  </w:style>
  <w:style w:type="character" w:customStyle="1" w:styleId="UnresolvedMention2">
    <w:name w:val="Unresolved Mention2"/>
    <w:basedOn w:val="DefaultParagraphFont"/>
    <w:uiPriority w:val="99"/>
    <w:semiHidden/>
    <w:unhideWhenUsed/>
    <w:rsid w:val="00813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378791">
      <w:bodyDiv w:val="1"/>
      <w:marLeft w:val="0"/>
      <w:marRight w:val="0"/>
      <w:marTop w:val="0"/>
      <w:marBottom w:val="0"/>
      <w:divBdr>
        <w:top w:val="none" w:sz="0" w:space="0" w:color="auto"/>
        <w:left w:val="none" w:sz="0" w:space="0" w:color="auto"/>
        <w:bottom w:val="none" w:sz="0" w:space="0" w:color="auto"/>
        <w:right w:val="none" w:sz="0" w:space="0" w:color="auto"/>
      </w:divBdr>
    </w:div>
    <w:div w:id="213469287">
      <w:bodyDiv w:val="1"/>
      <w:marLeft w:val="0"/>
      <w:marRight w:val="0"/>
      <w:marTop w:val="0"/>
      <w:marBottom w:val="0"/>
      <w:divBdr>
        <w:top w:val="none" w:sz="0" w:space="0" w:color="auto"/>
        <w:left w:val="none" w:sz="0" w:space="0" w:color="auto"/>
        <w:bottom w:val="none" w:sz="0" w:space="0" w:color="auto"/>
        <w:right w:val="none" w:sz="0" w:space="0" w:color="auto"/>
      </w:divBdr>
    </w:div>
    <w:div w:id="543100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5</Pages>
  <Words>1513</Words>
  <Characters>8630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mq43</dc:creator>
  <dc:description/>
  <cp:lastModifiedBy>Baynes, Tim (L&amp;W, North Ryde)</cp:lastModifiedBy>
  <cp:revision>34</cp:revision>
  <cp:lastPrinted>2004-01-21T16:22:00Z</cp:lastPrinted>
  <dcterms:created xsi:type="dcterms:W3CDTF">2020-02-25T10:00:00Z</dcterms:created>
  <dcterms:modified xsi:type="dcterms:W3CDTF">2020-05-17T07:16:00Z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 Corporation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TemplateID">
    <vt:lpwstr>TC010184111033</vt:lpwstr>
  </property>
</Properties>
</file>